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EF55" w14:textId="0BD320AB" w:rsidR="00507BD4" w:rsidRDefault="00507BD4" w:rsidP="00507BD4">
      <w:pPr>
        <w:jc w:val="center"/>
        <w:rPr>
          <w:rFonts w:ascii="UkrainianSchoolBook" w:hAnsi="UkrainianSchoolBook"/>
          <w:sz w:val="16"/>
        </w:rPr>
      </w:pPr>
      <w:r>
        <w:rPr>
          <w:rFonts w:ascii="UkrainianSchoolBook" w:hAnsi="UkrainianSchoolBook"/>
          <w:noProof/>
          <w:sz w:val="16"/>
        </w:rPr>
        <w:drawing>
          <wp:inline distT="0" distB="0" distL="0" distR="0" wp14:anchorId="71C3F1C4" wp14:editId="7AD656F6">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ED03E90" w14:textId="77777777" w:rsidR="00507BD4" w:rsidRDefault="00507BD4" w:rsidP="00507BD4">
      <w:pPr>
        <w:shd w:val="clear" w:color="auto" w:fill="FFFFFF"/>
        <w:jc w:val="center"/>
        <w:rPr>
          <w:b/>
          <w:color w:val="000000"/>
          <w:sz w:val="28"/>
          <w:szCs w:val="28"/>
          <w:lang w:val="uk-UA" w:eastAsia="uk-UA"/>
        </w:rPr>
      </w:pPr>
      <w:r>
        <w:rPr>
          <w:b/>
          <w:color w:val="000000"/>
          <w:sz w:val="28"/>
          <w:szCs w:val="28"/>
          <w:lang w:val="uk-UA" w:eastAsia="uk-UA"/>
        </w:rPr>
        <w:t>УКРАЇНА</w:t>
      </w:r>
    </w:p>
    <w:p w14:paraId="65FCD401" w14:textId="77777777" w:rsidR="00507BD4" w:rsidRDefault="00507BD4" w:rsidP="00507BD4">
      <w:pPr>
        <w:shd w:val="clear" w:color="auto" w:fill="FFFFFF"/>
        <w:jc w:val="center"/>
        <w:rPr>
          <w:b/>
          <w:color w:val="000000"/>
          <w:sz w:val="28"/>
          <w:szCs w:val="28"/>
          <w:lang w:val="uk-UA" w:eastAsia="uk-UA"/>
        </w:rPr>
      </w:pPr>
      <w:r>
        <w:rPr>
          <w:b/>
          <w:color w:val="000000"/>
          <w:sz w:val="28"/>
          <w:szCs w:val="28"/>
          <w:lang w:val="uk-UA" w:eastAsia="uk-UA"/>
        </w:rPr>
        <w:t>КОЛОМИЙСЬКА МІСЬКА РАДА</w:t>
      </w:r>
    </w:p>
    <w:p w14:paraId="2F5E2552" w14:textId="77777777" w:rsidR="00507BD4" w:rsidRDefault="00507BD4" w:rsidP="00507BD4">
      <w:pPr>
        <w:shd w:val="clear" w:color="auto" w:fill="FFFFFF"/>
        <w:jc w:val="center"/>
        <w:rPr>
          <w:b/>
          <w:bCs/>
          <w:color w:val="000000"/>
          <w:sz w:val="32"/>
          <w:szCs w:val="32"/>
          <w:lang w:val="uk-UA" w:eastAsia="uk-UA"/>
        </w:rPr>
      </w:pPr>
      <w:r>
        <w:rPr>
          <w:b/>
          <w:bCs/>
          <w:color w:val="000000"/>
          <w:sz w:val="32"/>
          <w:szCs w:val="32"/>
          <w:lang w:val="uk-UA" w:eastAsia="uk-UA"/>
        </w:rPr>
        <w:t>Виконавчий комітет</w:t>
      </w:r>
    </w:p>
    <w:p w14:paraId="49CA9766" w14:textId="77777777" w:rsidR="00507BD4" w:rsidRDefault="00507BD4" w:rsidP="00507BD4">
      <w:pPr>
        <w:shd w:val="clear" w:color="auto" w:fill="FFFFFF"/>
        <w:jc w:val="center"/>
        <w:rPr>
          <w:b/>
          <w:bCs/>
          <w:color w:val="000000"/>
          <w:sz w:val="32"/>
          <w:szCs w:val="32"/>
          <w:lang w:val="uk-UA" w:eastAsia="uk-UA"/>
        </w:rPr>
      </w:pPr>
      <w:r>
        <w:rPr>
          <w:b/>
          <w:bCs/>
          <w:color w:val="000000"/>
          <w:sz w:val="32"/>
          <w:szCs w:val="32"/>
          <w:lang w:val="uk-UA" w:eastAsia="uk-UA"/>
        </w:rPr>
        <w:t xml:space="preserve">Р І Ш Е Н </w:t>
      </w:r>
      <w:proofErr w:type="spellStart"/>
      <w:r>
        <w:rPr>
          <w:b/>
          <w:bCs/>
          <w:color w:val="000000"/>
          <w:sz w:val="32"/>
          <w:szCs w:val="32"/>
          <w:lang w:val="uk-UA" w:eastAsia="uk-UA"/>
        </w:rPr>
        <w:t>Н</w:t>
      </w:r>
      <w:proofErr w:type="spellEnd"/>
      <w:r>
        <w:rPr>
          <w:b/>
          <w:bCs/>
          <w:color w:val="000000"/>
          <w:sz w:val="32"/>
          <w:szCs w:val="32"/>
          <w:lang w:val="uk-UA" w:eastAsia="uk-UA"/>
        </w:rPr>
        <w:t xml:space="preserve"> Я</w:t>
      </w:r>
    </w:p>
    <w:p w14:paraId="7C1F115F" w14:textId="77777777" w:rsidR="00507BD4" w:rsidRDefault="00507BD4" w:rsidP="00507BD4">
      <w:pPr>
        <w:shd w:val="clear" w:color="auto" w:fill="FFFFFF"/>
        <w:jc w:val="center"/>
        <w:rPr>
          <w:color w:val="000000"/>
          <w:sz w:val="28"/>
          <w:szCs w:val="28"/>
          <w:lang w:val="uk-UA" w:eastAsia="uk-UA"/>
        </w:rPr>
      </w:pPr>
      <w:r>
        <w:rPr>
          <w:color w:val="000000"/>
          <w:sz w:val="28"/>
          <w:szCs w:val="28"/>
          <w:lang w:val="uk-UA" w:eastAsia="uk-UA"/>
        </w:rPr>
        <w:t> </w:t>
      </w:r>
    </w:p>
    <w:p w14:paraId="4EEA6A3D" w14:textId="77777777" w:rsidR="00507BD4" w:rsidRDefault="00507BD4" w:rsidP="00507BD4">
      <w:pPr>
        <w:shd w:val="clear" w:color="auto" w:fill="FFFFFF"/>
        <w:rPr>
          <w:color w:val="000000"/>
          <w:sz w:val="28"/>
          <w:szCs w:val="28"/>
          <w:lang w:val="uk-UA" w:eastAsia="uk-UA"/>
        </w:rPr>
      </w:pPr>
      <w:r>
        <w:rPr>
          <w:color w:val="000000"/>
          <w:sz w:val="28"/>
          <w:szCs w:val="28"/>
          <w:lang w:val="uk-UA" w:eastAsia="uk-UA"/>
        </w:rPr>
        <w:t>від ___________                            м. Коломия</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         № _______</w:t>
      </w:r>
    </w:p>
    <w:p w14:paraId="11FA8266" w14:textId="77777777" w:rsidR="00507BD4" w:rsidRDefault="00507BD4" w:rsidP="00507BD4">
      <w:pPr>
        <w:shd w:val="clear" w:color="auto" w:fill="FFFFFF"/>
        <w:jc w:val="both"/>
        <w:rPr>
          <w:color w:val="000000"/>
          <w:sz w:val="28"/>
          <w:szCs w:val="28"/>
          <w:lang w:eastAsia="uk-UA"/>
        </w:rPr>
      </w:pPr>
      <w:r>
        <w:rPr>
          <w:color w:val="000000"/>
          <w:sz w:val="28"/>
          <w:szCs w:val="28"/>
          <w:lang w:val="uk-UA" w:eastAsia="uk-UA"/>
        </w:rPr>
        <w:t> </w:t>
      </w:r>
    </w:p>
    <w:p w14:paraId="52694D88" w14:textId="77777777" w:rsidR="00507BD4" w:rsidRDefault="00507BD4" w:rsidP="00507BD4">
      <w:pPr>
        <w:shd w:val="clear" w:color="auto" w:fill="FFFFFF"/>
        <w:jc w:val="both"/>
        <w:rPr>
          <w:color w:val="000000"/>
          <w:sz w:val="18"/>
          <w:szCs w:val="18"/>
          <w:lang w:eastAsia="uk-UA"/>
        </w:rPr>
      </w:pPr>
    </w:p>
    <w:p w14:paraId="2CD04960" w14:textId="77777777" w:rsidR="00507BD4" w:rsidRDefault="00507BD4" w:rsidP="00507BD4">
      <w:pPr>
        <w:shd w:val="clear" w:color="auto" w:fill="FFFFFF"/>
        <w:tabs>
          <w:tab w:val="left" w:pos="3686"/>
        </w:tabs>
        <w:ind w:right="5952"/>
        <w:jc w:val="both"/>
        <w:rPr>
          <w:color w:val="FF0000"/>
          <w:sz w:val="18"/>
          <w:szCs w:val="18"/>
          <w:lang w:val="uk-UA" w:eastAsia="uk-UA"/>
        </w:rPr>
      </w:pPr>
      <w:r>
        <w:rPr>
          <w:b/>
          <w:bCs/>
          <w:sz w:val="28"/>
          <w:szCs w:val="28"/>
          <w:lang w:val="uk-UA" w:eastAsia="uk-UA"/>
        </w:rPr>
        <w:t xml:space="preserve">Про виконання «Плану реалізації Стратегії </w:t>
      </w:r>
      <w:r>
        <w:rPr>
          <w:b/>
          <w:sz w:val="28"/>
          <w:szCs w:val="28"/>
          <w:lang w:val="uk-UA"/>
        </w:rPr>
        <w:t>розвитку Коломийської міської територіальної громади на 2024-2026  роки»  за 2024 рік</w:t>
      </w:r>
    </w:p>
    <w:p w14:paraId="4D9BC217" w14:textId="77777777" w:rsidR="00507BD4" w:rsidRDefault="00507BD4" w:rsidP="00507BD4">
      <w:pPr>
        <w:shd w:val="clear" w:color="auto" w:fill="FFFFFF"/>
        <w:ind w:firstLine="570"/>
        <w:jc w:val="both"/>
        <w:rPr>
          <w:color w:val="000000"/>
          <w:sz w:val="28"/>
          <w:szCs w:val="28"/>
          <w:lang w:val="uk-UA" w:eastAsia="uk-UA"/>
        </w:rPr>
      </w:pPr>
    </w:p>
    <w:p w14:paraId="6B71BA81" w14:textId="77777777" w:rsidR="00507BD4" w:rsidRDefault="00507BD4" w:rsidP="00507BD4">
      <w:pPr>
        <w:ind w:firstLine="708"/>
        <w:jc w:val="both"/>
        <w:rPr>
          <w:color w:val="000000"/>
          <w:sz w:val="28"/>
          <w:szCs w:val="28"/>
          <w:lang w:val="uk-UA" w:eastAsia="uk-UA"/>
        </w:rPr>
      </w:pPr>
      <w:r>
        <w:rPr>
          <w:color w:val="000000"/>
          <w:sz w:val="28"/>
          <w:szCs w:val="28"/>
          <w:lang w:val="uk-UA" w:eastAsia="uk-UA"/>
        </w:rPr>
        <w:t xml:space="preserve">Заслухавши інформацію управління економіки міської ради про </w:t>
      </w:r>
      <w:r>
        <w:rPr>
          <w:bCs/>
          <w:sz w:val="28"/>
          <w:szCs w:val="28"/>
          <w:lang w:val="uk-UA" w:eastAsia="uk-UA"/>
        </w:rPr>
        <w:t xml:space="preserve"> виконання «Плану реалізації Стратегії розвитку Коломийської міської територіальної громади  на 2024-2026 роки» за 20</w:t>
      </w:r>
      <w:r w:rsidRPr="0013514B">
        <w:rPr>
          <w:bCs/>
          <w:sz w:val="28"/>
          <w:szCs w:val="28"/>
          <w:lang w:val="uk-UA" w:eastAsia="uk-UA"/>
        </w:rPr>
        <w:t>2</w:t>
      </w:r>
      <w:r>
        <w:rPr>
          <w:bCs/>
          <w:sz w:val="28"/>
          <w:szCs w:val="28"/>
          <w:lang w:val="uk-UA" w:eastAsia="uk-UA"/>
        </w:rPr>
        <w:t>4 рік,</w:t>
      </w:r>
      <w:r>
        <w:rPr>
          <w:color w:val="000000"/>
          <w:sz w:val="28"/>
          <w:szCs w:val="28"/>
          <w:lang w:val="uk-UA" w:eastAsia="uk-UA"/>
        </w:rPr>
        <w:t xml:space="preserve"> виконавчий комітет міської ради</w:t>
      </w:r>
    </w:p>
    <w:p w14:paraId="050CD204" w14:textId="77777777" w:rsidR="00507BD4" w:rsidRDefault="00507BD4" w:rsidP="00507BD4">
      <w:pPr>
        <w:shd w:val="clear" w:color="auto" w:fill="FFFFFF"/>
        <w:ind w:firstLine="570"/>
        <w:jc w:val="center"/>
        <w:rPr>
          <w:color w:val="000000"/>
          <w:sz w:val="28"/>
          <w:szCs w:val="28"/>
          <w:lang w:val="uk-UA" w:eastAsia="uk-UA"/>
        </w:rPr>
      </w:pPr>
    </w:p>
    <w:p w14:paraId="57E18D56" w14:textId="77777777" w:rsidR="00507BD4" w:rsidRDefault="00507BD4" w:rsidP="00507BD4">
      <w:pPr>
        <w:shd w:val="clear" w:color="auto" w:fill="FFFFFF"/>
        <w:ind w:firstLine="570"/>
        <w:jc w:val="center"/>
        <w:rPr>
          <w:b/>
          <w:color w:val="000000"/>
          <w:sz w:val="28"/>
          <w:szCs w:val="28"/>
          <w:lang w:val="uk-UA" w:eastAsia="uk-UA"/>
        </w:rPr>
      </w:pPr>
      <w:r>
        <w:rPr>
          <w:b/>
          <w:color w:val="000000"/>
          <w:sz w:val="28"/>
          <w:szCs w:val="28"/>
          <w:lang w:val="uk-UA" w:eastAsia="uk-UA"/>
        </w:rPr>
        <w:t>вирішив:</w:t>
      </w:r>
    </w:p>
    <w:p w14:paraId="02F80AB1" w14:textId="77777777" w:rsidR="00507BD4" w:rsidRDefault="00507BD4" w:rsidP="00507BD4">
      <w:pPr>
        <w:shd w:val="clear" w:color="auto" w:fill="FFFFFF"/>
        <w:ind w:firstLine="570"/>
        <w:jc w:val="both"/>
        <w:rPr>
          <w:color w:val="000000"/>
          <w:sz w:val="18"/>
          <w:szCs w:val="18"/>
          <w:lang w:val="uk-UA" w:eastAsia="uk-UA"/>
        </w:rPr>
      </w:pPr>
    </w:p>
    <w:p w14:paraId="00BED1BE" w14:textId="77777777" w:rsidR="00507BD4" w:rsidRDefault="00507BD4" w:rsidP="00507BD4">
      <w:pPr>
        <w:pStyle w:val="rvps5"/>
        <w:shd w:val="clear" w:color="auto" w:fill="FFFFFF"/>
        <w:spacing w:before="0" w:beforeAutospacing="0" w:after="0" w:afterAutospacing="0"/>
        <w:ind w:firstLine="570"/>
        <w:jc w:val="both"/>
        <w:rPr>
          <w:color w:val="000000"/>
          <w:sz w:val="18"/>
          <w:szCs w:val="18"/>
        </w:rPr>
      </w:pPr>
      <w:r>
        <w:rPr>
          <w:rStyle w:val="rvts9"/>
          <w:color w:val="000000"/>
          <w:sz w:val="28"/>
          <w:szCs w:val="28"/>
        </w:rPr>
        <w:t>1. Інформацію про виконання «</w:t>
      </w:r>
      <w:r>
        <w:rPr>
          <w:bCs/>
          <w:sz w:val="28"/>
          <w:szCs w:val="28"/>
        </w:rPr>
        <w:t xml:space="preserve">Плану реалізації Стратегії розвитку Коломийської міської територіальної громади  на 2024-2026 роки» за 2024 рік </w:t>
      </w:r>
      <w:r>
        <w:rPr>
          <w:rStyle w:val="rvts9"/>
          <w:color w:val="000000"/>
          <w:sz w:val="28"/>
          <w:szCs w:val="28"/>
        </w:rPr>
        <w:t>взяти до відома </w:t>
      </w:r>
      <w:r>
        <w:rPr>
          <w:rStyle w:val="rvts8"/>
          <w:color w:val="000000"/>
          <w:sz w:val="28"/>
          <w:szCs w:val="28"/>
        </w:rPr>
        <w:t>(додається).</w:t>
      </w:r>
    </w:p>
    <w:p w14:paraId="3381044C" w14:textId="77777777" w:rsidR="00507BD4" w:rsidRDefault="00507BD4" w:rsidP="00507BD4">
      <w:pPr>
        <w:pStyle w:val="rvps6"/>
        <w:shd w:val="clear" w:color="auto" w:fill="FFFFFF"/>
        <w:spacing w:before="0" w:beforeAutospacing="0" w:after="0" w:afterAutospacing="0"/>
        <w:ind w:firstLine="570"/>
        <w:jc w:val="both"/>
        <w:rPr>
          <w:color w:val="000000"/>
          <w:sz w:val="18"/>
          <w:szCs w:val="18"/>
        </w:rPr>
      </w:pPr>
      <w:r>
        <w:rPr>
          <w:rStyle w:val="rvts9"/>
          <w:color w:val="000000"/>
          <w:sz w:val="28"/>
          <w:szCs w:val="28"/>
        </w:rPr>
        <w:t>2. Управлінню економіки міської ради (Інна ТКАЧУК) інформацію про виконання «</w:t>
      </w:r>
      <w:r>
        <w:rPr>
          <w:bCs/>
          <w:sz w:val="28"/>
          <w:szCs w:val="28"/>
        </w:rPr>
        <w:t xml:space="preserve">Плану реалізації Стратегії розвитку Коломийської міської територіальної громади  на 2024-2026 роки» за 2024 рік </w:t>
      </w:r>
      <w:r>
        <w:rPr>
          <w:rStyle w:val="rvts9"/>
          <w:color w:val="000000"/>
          <w:sz w:val="28"/>
          <w:szCs w:val="28"/>
        </w:rPr>
        <w:t xml:space="preserve"> подати на розгляд сесії міської ради.</w:t>
      </w:r>
    </w:p>
    <w:p w14:paraId="778EB0C4" w14:textId="77777777" w:rsidR="00507BD4" w:rsidRDefault="00507BD4" w:rsidP="00507BD4">
      <w:pPr>
        <w:shd w:val="clear" w:color="auto" w:fill="FFFFFF"/>
        <w:ind w:firstLine="570"/>
        <w:jc w:val="both"/>
        <w:rPr>
          <w:color w:val="000000"/>
          <w:sz w:val="18"/>
          <w:szCs w:val="18"/>
          <w:lang w:val="uk-UA" w:eastAsia="uk-UA"/>
        </w:rPr>
      </w:pPr>
      <w:r>
        <w:rPr>
          <w:color w:val="000000"/>
          <w:sz w:val="28"/>
          <w:szCs w:val="28"/>
          <w:lang w:val="uk-UA" w:eastAsia="uk-UA"/>
        </w:rPr>
        <w:t>3. Контроль за виконанням рішення покласти на заступника міського голови Романа ОСТЯКА.</w:t>
      </w:r>
    </w:p>
    <w:p w14:paraId="3820421B" w14:textId="77777777" w:rsidR="00507BD4" w:rsidRDefault="00507BD4" w:rsidP="00507BD4">
      <w:pPr>
        <w:shd w:val="clear" w:color="auto" w:fill="FFFFFF"/>
        <w:jc w:val="both"/>
        <w:rPr>
          <w:color w:val="000000"/>
          <w:sz w:val="18"/>
          <w:szCs w:val="18"/>
          <w:lang w:val="uk-UA" w:eastAsia="uk-UA"/>
        </w:rPr>
      </w:pPr>
    </w:p>
    <w:p w14:paraId="4894E172" w14:textId="77777777" w:rsidR="00507BD4" w:rsidRDefault="00507BD4" w:rsidP="00507BD4">
      <w:pPr>
        <w:shd w:val="clear" w:color="auto" w:fill="FFFFFF"/>
        <w:jc w:val="both"/>
        <w:rPr>
          <w:color w:val="000000"/>
          <w:sz w:val="18"/>
          <w:szCs w:val="18"/>
          <w:lang w:val="uk-UA" w:eastAsia="uk-UA"/>
        </w:rPr>
      </w:pPr>
    </w:p>
    <w:p w14:paraId="1299B1E0" w14:textId="77777777" w:rsidR="00507BD4" w:rsidRDefault="00507BD4" w:rsidP="00507BD4">
      <w:pPr>
        <w:shd w:val="clear" w:color="auto" w:fill="FFFFFF"/>
        <w:jc w:val="both"/>
        <w:rPr>
          <w:color w:val="000000"/>
          <w:sz w:val="18"/>
          <w:szCs w:val="18"/>
          <w:lang w:val="uk-UA" w:eastAsia="uk-UA"/>
        </w:rPr>
      </w:pPr>
    </w:p>
    <w:p w14:paraId="2D49A196" w14:textId="77777777" w:rsidR="00507BD4" w:rsidRDefault="00507BD4" w:rsidP="00507BD4">
      <w:pPr>
        <w:shd w:val="clear" w:color="auto" w:fill="FFFFFF"/>
        <w:jc w:val="both"/>
        <w:rPr>
          <w:color w:val="000000"/>
          <w:sz w:val="18"/>
          <w:szCs w:val="18"/>
          <w:lang w:val="uk-UA" w:eastAsia="uk-UA"/>
        </w:rPr>
      </w:pPr>
    </w:p>
    <w:p w14:paraId="7CC8CEB5" w14:textId="77777777" w:rsidR="00507BD4" w:rsidRDefault="00507BD4" w:rsidP="00507BD4">
      <w:pPr>
        <w:shd w:val="clear" w:color="auto" w:fill="FFFFFF"/>
        <w:jc w:val="both"/>
        <w:rPr>
          <w:color w:val="000000"/>
          <w:sz w:val="18"/>
          <w:szCs w:val="18"/>
          <w:lang w:val="uk-UA" w:eastAsia="uk-UA"/>
        </w:rPr>
      </w:pPr>
    </w:p>
    <w:p w14:paraId="3EAEE014" w14:textId="77777777" w:rsidR="00507BD4" w:rsidRDefault="00507BD4" w:rsidP="00507BD4">
      <w:pPr>
        <w:shd w:val="clear" w:color="auto" w:fill="FFFFFF"/>
        <w:jc w:val="both"/>
        <w:rPr>
          <w:color w:val="000000"/>
          <w:sz w:val="18"/>
          <w:szCs w:val="18"/>
          <w:lang w:val="uk-UA" w:eastAsia="uk-UA"/>
        </w:rPr>
      </w:pPr>
    </w:p>
    <w:p w14:paraId="55D72F83" w14:textId="77777777" w:rsidR="00507BD4" w:rsidRDefault="00507BD4" w:rsidP="00507BD4">
      <w:pPr>
        <w:shd w:val="clear" w:color="auto" w:fill="FFFFFF"/>
        <w:jc w:val="both"/>
        <w:rPr>
          <w:color w:val="000000"/>
          <w:sz w:val="18"/>
          <w:szCs w:val="18"/>
          <w:lang w:val="uk-UA" w:eastAsia="uk-UA"/>
        </w:rPr>
      </w:pPr>
    </w:p>
    <w:p w14:paraId="3B46A309" w14:textId="77777777" w:rsidR="00507BD4" w:rsidRDefault="00507BD4" w:rsidP="00507BD4">
      <w:pPr>
        <w:shd w:val="clear" w:color="auto" w:fill="FFFFFF"/>
        <w:jc w:val="both"/>
        <w:rPr>
          <w:color w:val="000000"/>
          <w:sz w:val="18"/>
          <w:szCs w:val="18"/>
          <w:lang w:val="uk-UA" w:eastAsia="uk-UA"/>
        </w:rPr>
      </w:pPr>
      <w:r>
        <w:rPr>
          <w:b/>
          <w:bCs/>
          <w:color w:val="000000"/>
          <w:sz w:val="28"/>
          <w:szCs w:val="28"/>
          <w:lang w:val="uk-UA" w:eastAsia="uk-UA"/>
        </w:rPr>
        <w:t>Міський голова                                                   Богдан СТАНІСЛАВСЬКИЙ</w:t>
      </w:r>
    </w:p>
    <w:p w14:paraId="1FE96012" w14:textId="77777777" w:rsidR="00507BD4" w:rsidRDefault="00507BD4" w:rsidP="00507BD4">
      <w:pPr>
        <w:rPr>
          <w:lang w:val="uk-UA"/>
        </w:rPr>
      </w:pPr>
    </w:p>
    <w:p w14:paraId="5717572C" w14:textId="77777777" w:rsidR="00507BD4" w:rsidRDefault="00507BD4" w:rsidP="00507BD4">
      <w:pPr>
        <w:jc w:val="both"/>
        <w:rPr>
          <w:b/>
          <w:sz w:val="28"/>
          <w:szCs w:val="27"/>
          <w:lang w:val="uk-UA"/>
        </w:rPr>
      </w:pPr>
    </w:p>
    <w:p w14:paraId="35781B83" w14:textId="77777777" w:rsidR="00507BD4" w:rsidRDefault="00507BD4" w:rsidP="00507BD4">
      <w:pPr>
        <w:jc w:val="both"/>
        <w:rPr>
          <w:b/>
          <w:sz w:val="28"/>
          <w:szCs w:val="27"/>
          <w:lang w:val="uk-UA"/>
        </w:rPr>
      </w:pPr>
    </w:p>
    <w:p w14:paraId="5BC432FA" w14:textId="77777777" w:rsidR="00507BD4" w:rsidRDefault="00507BD4" w:rsidP="00507BD4">
      <w:pPr>
        <w:spacing w:line="200" w:lineRule="atLeast"/>
        <w:jc w:val="both"/>
        <w:rPr>
          <w:b/>
          <w:sz w:val="28"/>
          <w:szCs w:val="27"/>
          <w:lang w:val="uk-UA"/>
        </w:rPr>
      </w:pPr>
    </w:p>
    <w:p w14:paraId="10E4781D" w14:textId="77777777" w:rsidR="00507BD4" w:rsidRDefault="00507BD4" w:rsidP="00507BD4">
      <w:pPr>
        <w:spacing w:line="200" w:lineRule="atLeast"/>
        <w:jc w:val="both"/>
        <w:rPr>
          <w:b/>
          <w:sz w:val="28"/>
          <w:szCs w:val="27"/>
          <w:lang w:val="uk-UA"/>
        </w:rPr>
      </w:pPr>
    </w:p>
    <w:p w14:paraId="27E0BB77" w14:textId="2401D7CF" w:rsidR="00507BD4" w:rsidRDefault="00507BD4" w:rsidP="00507BD4">
      <w:pPr>
        <w:spacing w:line="200" w:lineRule="atLeast"/>
        <w:jc w:val="both"/>
        <w:rPr>
          <w:b/>
          <w:sz w:val="28"/>
          <w:szCs w:val="27"/>
          <w:lang w:val="uk-UA"/>
        </w:rPr>
      </w:pPr>
    </w:p>
    <w:p w14:paraId="75C0E7D4" w14:textId="77777777" w:rsidR="0020787A" w:rsidRDefault="0020787A" w:rsidP="00507BD4">
      <w:pPr>
        <w:spacing w:line="200" w:lineRule="atLeast"/>
        <w:jc w:val="both"/>
        <w:rPr>
          <w:b/>
          <w:sz w:val="28"/>
          <w:szCs w:val="27"/>
          <w:lang w:val="uk-UA"/>
        </w:rPr>
      </w:pPr>
    </w:p>
    <w:p w14:paraId="73849048" w14:textId="77777777" w:rsidR="00507BD4" w:rsidRDefault="00507BD4" w:rsidP="00507BD4">
      <w:pPr>
        <w:spacing w:line="200" w:lineRule="atLeast"/>
        <w:jc w:val="both"/>
        <w:rPr>
          <w:b/>
          <w:sz w:val="28"/>
          <w:szCs w:val="27"/>
          <w:lang w:val="uk-UA"/>
        </w:rPr>
      </w:pPr>
    </w:p>
    <w:p w14:paraId="3FA00202" w14:textId="77777777" w:rsidR="00507BD4" w:rsidRDefault="00507BD4" w:rsidP="00507BD4">
      <w:pPr>
        <w:pStyle w:val="a3"/>
        <w:jc w:val="both"/>
        <w:rPr>
          <w:sz w:val="28"/>
          <w:szCs w:val="28"/>
          <w:lang w:val="uk-UA"/>
        </w:rPr>
      </w:pPr>
    </w:p>
    <w:p w14:paraId="5591BD5E" w14:textId="77777777" w:rsidR="0020787A" w:rsidRDefault="0020787A" w:rsidP="00507BD4">
      <w:pPr>
        <w:pStyle w:val="a3"/>
        <w:jc w:val="both"/>
        <w:rPr>
          <w:sz w:val="28"/>
          <w:szCs w:val="28"/>
          <w:lang w:val="uk-UA"/>
        </w:rPr>
        <w:sectPr w:rsidR="0020787A">
          <w:pgSz w:w="11906" w:h="16838"/>
          <w:pgMar w:top="850" w:right="850" w:bottom="850" w:left="1417" w:header="708" w:footer="708" w:gutter="0"/>
          <w:cols w:space="708"/>
          <w:docGrid w:linePitch="360"/>
        </w:sectPr>
      </w:pPr>
    </w:p>
    <w:tbl>
      <w:tblPr>
        <w:tblW w:w="16190" w:type="dxa"/>
        <w:tblLook w:val="04A0" w:firstRow="1" w:lastRow="0" w:firstColumn="1" w:lastColumn="0" w:noHBand="0" w:noVBand="1"/>
      </w:tblPr>
      <w:tblGrid>
        <w:gridCol w:w="529"/>
        <w:gridCol w:w="109"/>
        <w:gridCol w:w="2447"/>
        <w:gridCol w:w="2648"/>
        <w:gridCol w:w="1204"/>
        <w:gridCol w:w="1113"/>
        <w:gridCol w:w="1904"/>
        <w:gridCol w:w="3585"/>
        <w:gridCol w:w="1906"/>
        <w:gridCol w:w="114"/>
        <w:gridCol w:w="631"/>
      </w:tblGrid>
      <w:tr w:rsidR="0020787A" w:rsidRPr="0020787A" w14:paraId="51B0A334" w14:textId="77777777" w:rsidTr="006B42C5">
        <w:trPr>
          <w:trHeight w:val="315"/>
        </w:trPr>
        <w:tc>
          <w:tcPr>
            <w:tcW w:w="638" w:type="dxa"/>
            <w:gridSpan w:val="2"/>
            <w:tcBorders>
              <w:top w:val="nil"/>
              <w:left w:val="nil"/>
              <w:bottom w:val="single" w:sz="4" w:space="0" w:color="auto"/>
              <w:right w:val="nil"/>
            </w:tcBorders>
            <w:shd w:val="clear" w:color="auto" w:fill="auto"/>
            <w:noWrap/>
            <w:vAlign w:val="center"/>
            <w:hideMark/>
          </w:tcPr>
          <w:p w14:paraId="51AC9C5F" w14:textId="77777777" w:rsidR="0020787A" w:rsidRPr="0020787A" w:rsidRDefault="0020787A" w:rsidP="0020787A">
            <w:pPr>
              <w:rPr>
                <w:sz w:val="20"/>
                <w:szCs w:val="24"/>
                <w:lang w:val="uk-UA" w:eastAsia="uk-UA"/>
              </w:rPr>
            </w:pPr>
          </w:p>
        </w:tc>
        <w:tc>
          <w:tcPr>
            <w:tcW w:w="2447" w:type="dxa"/>
            <w:tcBorders>
              <w:top w:val="nil"/>
              <w:left w:val="nil"/>
              <w:bottom w:val="nil"/>
              <w:right w:val="nil"/>
            </w:tcBorders>
            <w:shd w:val="clear" w:color="auto" w:fill="auto"/>
            <w:noWrap/>
            <w:vAlign w:val="center"/>
            <w:hideMark/>
          </w:tcPr>
          <w:p w14:paraId="65F7CDBD" w14:textId="77777777" w:rsidR="0020787A" w:rsidRPr="0020787A" w:rsidRDefault="0020787A" w:rsidP="0020787A">
            <w:pPr>
              <w:jc w:val="center"/>
              <w:rPr>
                <w:sz w:val="20"/>
                <w:lang w:val="uk-UA" w:eastAsia="uk-UA"/>
              </w:rPr>
            </w:pPr>
          </w:p>
        </w:tc>
        <w:tc>
          <w:tcPr>
            <w:tcW w:w="2648" w:type="dxa"/>
            <w:tcBorders>
              <w:top w:val="nil"/>
              <w:left w:val="nil"/>
              <w:bottom w:val="nil"/>
              <w:right w:val="nil"/>
            </w:tcBorders>
            <w:shd w:val="clear" w:color="auto" w:fill="auto"/>
            <w:vAlign w:val="center"/>
            <w:hideMark/>
          </w:tcPr>
          <w:p w14:paraId="6E9CB4B5" w14:textId="77777777" w:rsidR="0020787A" w:rsidRPr="0020787A" w:rsidRDefault="0020787A" w:rsidP="0020787A">
            <w:pPr>
              <w:rPr>
                <w:sz w:val="20"/>
                <w:lang w:val="uk-UA" w:eastAsia="uk-UA"/>
              </w:rPr>
            </w:pPr>
          </w:p>
        </w:tc>
        <w:tc>
          <w:tcPr>
            <w:tcW w:w="1204" w:type="dxa"/>
            <w:tcBorders>
              <w:top w:val="nil"/>
              <w:left w:val="nil"/>
              <w:bottom w:val="nil"/>
              <w:right w:val="nil"/>
            </w:tcBorders>
            <w:shd w:val="clear" w:color="auto" w:fill="auto"/>
            <w:noWrap/>
            <w:vAlign w:val="bottom"/>
            <w:hideMark/>
          </w:tcPr>
          <w:p w14:paraId="0CCD76EC" w14:textId="77777777" w:rsidR="0020787A" w:rsidRPr="0020787A" w:rsidRDefault="0020787A" w:rsidP="0020787A">
            <w:pPr>
              <w:rPr>
                <w:sz w:val="20"/>
                <w:lang w:val="uk-UA" w:eastAsia="uk-UA"/>
              </w:rPr>
            </w:pPr>
          </w:p>
        </w:tc>
        <w:tc>
          <w:tcPr>
            <w:tcW w:w="1113" w:type="dxa"/>
            <w:tcBorders>
              <w:top w:val="nil"/>
              <w:left w:val="nil"/>
              <w:bottom w:val="nil"/>
              <w:right w:val="nil"/>
            </w:tcBorders>
            <w:shd w:val="clear" w:color="auto" w:fill="auto"/>
            <w:noWrap/>
            <w:vAlign w:val="bottom"/>
            <w:hideMark/>
          </w:tcPr>
          <w:p w14:paraId="4157F641" w14:textId="77777777" w:rsidR="0020787A" w:rsidRPr="0020787A" w:rsidRDefault="0020787A" w:rsidP="0020787A">
            <w:pPr>
              <w:jc w:val="center"/>
              <w:rPr>
                <w:sz w:val="20"/>
                <w:lang w:val="uk-UA" w:eastAsia="uk-UA"/>
              </w:rPr>
            </w:pPr>
          </w:p>
        </w:tc>
        <w:tc>
          <w:tcPr>
            <w:tcW w:w="1904" w:type="dxa"/>
            <w:tcBorders>
              <w:top w:val="nil"/>
              <w:left w:val="nil"/>
              <w:bottom w:val="nil"/>
              <w:right w:val="nil"/>
            </w:tcBorders>
            <w:shd w:val="clear" w:color="auto" w:fill="auto"/>
            <w:noWrap/>
            <w:vAlign w:val="center"/>
            <w:hideMark/>
          </w:tcPr>
          <w:p w14:paraId="668EF021" w14:textId="77777777" w:rsidR="0020787A" w:rsidRPr="0020787A" w:rsidRDefault="0020787A" w:rsidP="0020787A">
            <w:pPr>
              <w:jc w:val="center"/>
              <w:rPr>
                <w:sz w:val="20"/>
                <w:lang w:val="uk-UA" w:eastAsia="uk-UA"/>
              </w:rPr>
            </w:pPr>
          </w:p>
        </w:tc>
        <w:tc>
          <w:tcPr>
            <w:tcW w:w="3585" w:type="dxa"/>
            <w:tcBorders>
              <w:top w:val="nil"/>
              <w:left w:val="nil"/>
              <w:bottom w:val="nil"/>
              <w:right w:val="nil"/>
            </w:tcBorders>
            <w:shd w:val="clear" w:color="auto" w:fill="auto"/>
            <w:vAlign w:val="bottom"/>
            <w:hideMark/>
          </w:tcPr>
          <w:p w14:paraId="149F1DFF" w14:textId="77777777" w:rsidR="0020787A" w:rsidRPr="0020787A" w:rsidRDefault="0020787A" w:rsidP="0020787A">
            <w:pPr>
              <w:jc w:val="center"/>
              <w:rPr>
                <w:sz w:val="20"/>
                <w:lang w:val="uk-UA" w:eastAsia="uk-UA"/>
              </w:rPr>
            </w:pPr>
          </w:p>
        </w:tc>
        <w:tc>
          <w:tcPr>
            <w:tcW w:w="2020" w:type="dxa"/>
            <w:gridSpan w:val="2"/>
            <w:tcBorders>
              <w:top w:val="nil"/>
              <w:left w:val="nil"/>
              <w:bottom w:val="nil"/>
              <w:right w:val="nil"/>
            </w:tcBorders>
            <w:shd w:val="clear" w:color="auto" w:fill="auto"/>
            <w:noWrap/>
            <w:vAlign w:val="center"/>
            <w:hideMark/>
          </w:tcPr>
          <w:p w14:paraId="374E8AB7" w14:textId="77777777" w:rsidR="0020787A" w:rsidRPr="0020787A" w:rsidRDefault="0020787A" w:rsidP="0020787A">
            <w:pPr>
              <w:rPr>
                <w:sz w:val="20"/>
                <w:lang w:val="uk-UA" w:eastAsia="uk-UA"/>
              </w:rPr>
            </w:pPr>
          </w:p>
        </w:tc>
        <w:tc>
          <w:tcPr>
            <w:tcW w:w="631" w:type="dxa"/>
            <w:tcBorders>
              <w:top w:val="nil"/>
              <w:left w:val="nil"/>
              <w:bottom w:val="nil"/>
              <w:right w:val="nil"/>
            </w:tcBorders>
            <w:shd w:val="clear" w:color="auto" w:fill="auto"/>
            <w:noWrap/>
            <w:vAlign w:val="bottom"/>
            <w:hideMark/>
          </w:tcPr>
          <w:p w14:paraId="5B2C6878" w14:textId="77777777" w:rsidR="0020787A" w:rsidRPr="0020787A" w:rsidRDefault="0020787A" w:rsidP="0020787A">
            <w:pPr>
              <w:jc w:val="center"/>
              <w:rPr>
                <w:sz w:val="20"/>
                <w:lang w:val="uk-UA" w:eastAsia="uk-UA"/>
              </w:rPr>
            </w:pPr>
          </w:p>
        </w:tc>
      </w:tr>
      <w:tr w:rsidR="0020787A" w:rsidRPr="0020787A" w14:paraId="2BF74EF0" w14:textId="77777777" w:rsidTr="006B42C5">
        <w:trPr>
          <w:trHeight w:val="1485"/>
        </w:trPr>
        <w:tc>
          <w:tcPr>
            <w:tcW w:w="638" w:type="dxa"/>
            <w:gridSpan w:val="2"/>
            <w:tcBorders>
              <w:top w:val="single" w:sz="4" w:space="0" w:color="auto"/>
              <w:left w:val="nil"/>
              <w:bottom w:val="nil"/>
              <w:right w:val="nil"/>
            </w:tcBorders>
            <w:shd w:val="clear" w:color="auto" w:fill="auto"/>
            <w:noWrap/>
            <w:vAlign w:val="center"/>
            <w:hideMark/>
          </w:tcPr>
          <w:p w14:paraId="0071D30B" w14:textId="77777777" w:rsidR="0020787A" w:rsidRPr="0020787A" w:rsidRDefault="0020787A" w:rsidP="0020787A">
            <w:pPr>
              <w:rPr>
                <w:sz w:val="20"/>
                <w:lang w:val="uk-UA" w:eastAsia="uk-UA"/>
              </w:rPr>
            </w:pPr>
          </w:p>
        </w:tc>
        <w:tc>
          <w:tcPr>
            <w:tcW w:w="2447" w:type="dxa"/>
            <w:tcBorders>
              <w:top w:val="nil"/>
              <w:left w:val="nil"/>
              <w:bottom w:val="nil"/>
              <w:right w:val="nil"/>
            </w:tcBorders>
            <w:shd w:val="clear" w:color="auto" w:fill="auto"/>
            <w:noWrap/>
            <w:vAlign w:val="center"/>
            <w:hideMark/>
          </w:tcPr>
          <w:p w14:paraId="29B9F59C" w14:textId="77777777" w:rsidR="0020787A" w:rsidRPr="0020787A" w:rsidRDefault="0020787A" w:rsidP="0020787A">
            <w:pPr>
              <w:jc w:val="center"/>
              <w:rPr>
                <w:sz w:val="20"/>
                <w:lang w:val="uk-UA" w:eastAsia="uk-UA"/>
              </w:rPr>
            </w:pPr>
          </w:p>
        </w:tc>
        <w:tc>
          <w:tcPr>
            <w:tcW w:w="2648" w:type="dxa"/>
            <w:tcBorders>
              <w:top w:val="nil"/>
              <w:left w:val="nil"/>
              <w:bottom w:val="nil"/>
              <w:right w:val="nil"/>
            </w:tcBorders>
            <w:shd w:val="clear" w:color="auto" w:fill="auto"/>
            <w:vAlign w:val="center"/>
            <w:hideMark/>
          </w:tcPr>
          <w:p w14:paraId="5E102661" w14:textId="77777777" w:rsidR="0020787A" w:rsidRPr="0020787A" w:rsidRDefault="0020787A" w:rsidP="0020787A">
            <w:pPr>
              <w:rPr>
                <w:sz w:val="20"/>
                <w:lang w:val="uk-UA" w:eastAsia="uk-UA"/>
              </w:rPr>
            </w:pPr>
          </w:p>
        </w:tc>
        <w:tc>
          <w:tcPr>
            <w:tcW w:w="1204" w:type="dxa"/>
            <w:tcBorders>
              <w:top w:val="nil"/>
              <w:left w:val="nil"/>
              <w:bottom w:val="nil"/>
              <w:right w:val="nil"/>
            </w:tcBorders>
            <w:shd w:val="clear" w:color="auto" w:fill="auto"/>
            <w:noWrap/>
            <w:vAlign w:val="bottom"/>
            <w:hideMark/>
          </w:tcPr>
          <w:p w14:paraId="2C9D523C" w14:textId="77777777" w:rsidR="0020787A" w:rsidRPr="0020787A" w:rsidRDefault="0020787A" w:rsidP="0020787A">
            <w:pPr>
              <w:rPr>
                <w:sz w:val="20"/>
                <w:lang w:val="uk-UA" w:eastAsia="uk-UA"/>
              </w:rPr>
            </w:pPr>
          </w:p>
        </w:tc>
        <w:tc>
          <w:tcPr>
            <w:tcW w:w="1113" w:type="dxa"/>
            <w:tcBorders>
              <w:top w:val="nil"/>
              <w:left w:val="nil"/>
              <w:bottom w:val="nil"/>
              <w:right w:val="nil"/>
            </w:tcBorders>
            <w:shd w:val="clear" w:color="auto" w:fill="auto"/>
            <w:noWrap/>
            <w:vAlign w:val="bottom"/>
            <w:hideMark/>
          </w:tcPr>
          <w:p w14:paraId="2A6894AD" w14:textId="77777777" w:rsidR="0020787A" w:rsidRPr="0020787A" w:rsidRDefault="0020787A" w:rsidP="0020787A">
            <w:pPr>
              <w:jc w:val="center"/>
              <w:rPr>
                <w:sz w:val="20"/>
                <w:lang w:val="uk-UA" w:eastAsia="uk-UA"/>
              </w:rPr>
            </w:pPr>
          </w:p>
        </w:tc>
        <w:tc>
          <w:tcPr>
            <w:tcW w:w="1904" w:type="dxa"/>
            <w:tcBorders>
              <w:top w:val="nil"/>
              <w:left w:val="nil"/>
              <w:bottom w:val="nil"/>
              <w:right w:val="nil"/>
            </w:tcBorders>
            <w:shd w:val="clear" w:color="auto" w:fill="auto"/>
            <w:noWrap/>
            <w:vAlign w:val="center"/>
            <w:hideMark/>
          </w:tcPr>
          <w:p w14:paraId="091C7244" w14:textId="77777777" w:rsidR="0020787A" w:rsidRPr="0020787A" w:rsidRDefault="0020787A" w:rsidP="0020787A">
            <w:pPr>
              <w:jc w:val="center"/>
              <w:rPr>
                <w:sz w:val="20"/>
                <w:lang w:val="uk-UA" w:eastAsia="uk-UA"/>
              </w:rPr>
            </w:pPr>
          </w:p>
        </w:tc>
        <w:tc>
          <w:tcPr>
            <w:tcW w:w="5605" w:type="dxa"/>
            <w:gridSpan w:val="3"/>
            <w:tcBorders>
              <w:top w:val="nil"/>
              <w:left w:val="nil"/>
              <w:bottom w:val="nil"/>
              <w:right w:val="nil"/>
            </w:tcBorders>
            <w:shd w:val="clear" w:color="auto" w:fill="auto"/>
            <w:vAlign w:val="bottom"/>
            <w:hideMark/>
          </w:tcPr>
          <w:p w14:paraId="23583DC6" w14:textId="77777777" w:rsidR="0020787A" w:rsidRPr="0020787A" w:rsidRDefault="0020787A" w:rsidP="0020787A">
            <w:pPr>
              <w:rPr>
                <w:color w:val="000000"/>
                <w:szCs w:val="24"/>
                <w:lang w:val="uk-UA" w:eastAsia="uk-UA"/>
              </w:rPr>
            </w:pPr>
            <w:r w:rsidRPr="0020787A">
              <w:rPr>
                <w:color w:val="000000"/>
                <w:szCs w:val="24"/>
                <w:lang w:val="uk-UA" w:eastAsia="uk-UA"/>
              </w:rPr>
              <w:t xml:space="preserve">Додаток до рішення </w:t>
            </w:r>
            <w:r w:rsidRPr="0020787A">
              <w:rPr>
                <w:color w:val="000000"/>
                <w:szCs w:val="24"/>
                <w:lang w:val="uk-UA" w:eastAsia="uk-UA"/>
              </w:rPr>
              <w:br/>
              <w:t>виконавчого комітету</w:t>
            </w:r>
            <w:r w:rsidRPr="0020787A">
              <w:rPr>
                <w:color w:val="000000"/>
                <w:szCs w:val="24"/>
                <w:lang w:val="uk-UA" w:eastAsia="uk-UA"/>
              </w:rPr>
              <w:br/>
              <w:t>міської ради</w:t>
            </w:r>
            <w:r w:rsidRPr="0020787A">
              <w:rPr>
                <w:color w:val="000000"/>
                <w:szCs w:val="24"/>
                <w:lang w:val="uk-UA" w:eastAsia="uk-UA"/>
              </w:rPr>
              <w:br/>
              <w:t>від__________ №</w:t>
            </w:r>
          </w:p>
        </w:tc>
        <w:tc>
          <w:tcPr>
            <w:tcW w:w="631" w:type="dxa"/>
            <w:tcBorders>
              <w:top w:val="nil"/>
              <w:left w:val="nil"/>
              <w:bottom w:val="nil"/>
              <w:right w:val="nil"/>
            </w:tcBorders>
            <w:shd w:val="clear" w:color="auto" w:fill="auto"/>
            <w:noWrap/>
            <w:vAlign w:val="bottom"/>
            <w:hideMark/>
          </w:tcPr>
          <w:p w14:paraId="0B4688B5" w14:textId="77777777" w:rsidR="0020787A" w:rsidRPr="0020787A" w:rsidRDefault="0020787A" w:rsidP="0020787A">
            <w:pPr>
              <w:rPr>
                <w:color w:val="000000"/>
                <w:szCs w:val="24"/>
                <w:lang w:val="uk-UA" w:eastAsia="uk-UA"/>
              </w:rPr>
            </w:pPr>
          </w:p>
        </w:tc>
      </w:tr>
      <w:tr w:rsidR="0020787A" w:rsidRPr="0020787A" w14:paraId="5A1DA8E9" w14:textId="77777777" w:rsidTr="006B42C5">
        <w:trPr>
          <w:trHeight w:val="615"/>
        </w:trPr>
        <w:tc>
          <w:tcPr>
            <w:tcW w:w="638" w:type="dxa"/>
            <w:gridSpan w:val="2"/>
            <w:tcBorders>
              <w:top w:val="nil"/>
              <w:left w:val="nil"/>
              <w:bottom w:val="nil"/>
              <w:right w:val="nil"/>
            </w:tcBorders>
            <w:shd w:val="clear" w:color="auto" w:fill="auto"/>
            <w:noWrap/>
            <w:vAlign w:val="center"/>
            <w:hideMark/>
          </w:tcPr>
          <w:p w14:paraId="499C1618" w14:textId="77777777" w:rsidR="0020787A" w:rsidRPr="0020787A" w:rsidRDefault="0020787A" w:rsidP="0020787A">
            <w:pPr>
              <w:rPr>
                <w:sz w:val="20"/>
                <w:lang w:val="uk-UA" w:eastAsia="uk-UA"/>
              </w:rPr>
            </w:pPr>
          </w:p>
        </w:tc>
        <w:tc>
          <w:tcPr>
            <w:tcW w:w="14921" w:type="dxa"/>
            <w:gridSpan w:val="8"/>
            <w:tcBorders>
              <w:top w:val="nil"/>
              <w:left w:val="nil"/>
              <w:bottom w:val="single" w:sz="4" w:space="0" w:color="auto"/>
              <w:right w:val="nil"/>
            </w:tcBorders>
            <w:shd w:val="clear" w:color="auto" w:fill="auto"/>
            <w:vAlign w:val="center"/>
            <w:hideMark/>
          </w:tcPr>
          <w:p w14:paraId="04086672"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xml:space="preserve">Про виконання "Плану реалізації Стратегії розвитку Коломийської міської територіальної громади на 2024-2026 роки" за 2024 рік  </w:t>
            </w:r>
          </w:p>
        </w:tc>
        <w:tc>
          <w:tcPr>
            <w:tcW w:w="631" w:type="dxa"/>
            <w:tcBorders>
              <w:top w:val="nil"/>
              <w:left w:val="nil"/>
              <w:bottom w:val="nil"/>
              <w:right w:val="nil"/>
            </w:tcBorders>
            <w:shd w:val="clear" w:color="auto" w:fill="auto"/>
            <w:noWrap/>
            <w:vAlign w:val="bottom"/>
            <w:hideMark/>
          </w:tcPr>
          <w:p w14:paraId="514EE114" w14:textId="77777777" w:rsidR="0020787A" w:rsidRPr="0020787A" w:rsidRDefault="0020787A" w:rsidP="0020787A">
            <w:pPr>
              <w:jc w:val="center"/>
              <w:rPr>
                <w:b/>
                <w:bCs/>
                <w:color w:val="000000"/>
                <w:szCs w:val="24"/>
                <w:lang w:val="uk-UA" w:eastAsia="uk-UA"/>
              </w:rPr>
            </w:pPr>
          </w:p>
        </w:tc>
      </w:tr>
      <w:tr w:rsidR="0020787A" w:rsidRPr="0020787A" w14:paraId="03292222" w14:textId="77777777" w:rsidTr="006B42C5">
        <w:trPr>
          <w:trHeight w:val="1065"/>
        </w:trPr>
        <w:tc>
          <w:tcPr>
            <w:tcW w:w="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5DB05"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за/п</w:t>
            </w:r>
          </w:p>
        </w:tc>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14:paraId="131029A2" w14:textId="77777777" w:rsidR="0020787A" w:rsidRPr="0020787A" w:rsidRDefault="0020787A" w:rsidP="0020787A">
            <w:pPr>
              <w:rPr>
                <w:b/>
                <w:bCs/>
                <w:color w:val="000000"/>
                <w:szCs w:val="24"/>
                <w:lang w:val="uk-UA" w:eastAsia="uk-UA"/>
              </w:rPr>
            </w:pPr>
            <w:r w:rsidRPr="0020787A">
              <w:rPr>
                <w:b/>
                <w:bCs/>
                <w:color w:val="000000"/>
                <w:szCs w:val="24"/>
                <w:lang w:val="uk-UA" w:eastAsia="uk-UA"/>
              </w:rPr>
              <w:t xml:space="preserve">Назва </w:t>
            </w:r>
            <w:proofErr w:type="spellStart"/>
            <w:r w:rsidRPr="0020787A">
              <w:rPr>
                <w:b/>
                <w:bCs/>
                <w:color w:val="000000"/>
                <w:szCs w:val="24"/>
                <w:lang w:val="uk-UA" w:eastAsia="uk-UA"/>
              </w:rPr>
              <w:t>проєкту</w:t>
            </w:r>
            <w:proofErr w:type="spellEnd"/>
            <w:r w:rsidRPr="0020787A">
              <w:rPr>
                <w:b/>
                <w:bCs/>
                <w:color w:val="000000"/>
                <w:szCs w:val="24"/>
                <w:lang w:val="uk-UA" w:eastAsia="uk-UA"/>
              </w:rPr>
              <w:t xml:space="preserve"> регіонального розвитку</w:t>
            </w:r>
          </w:p>
        </w:tc>
        <w:tc>
          <w:tcPr>
            <w:tcW w:w="2648" w:type="dxa"/>
            <w:vMerge w:val="restart"/>
            <w:tcBorders>
              <w:top w:val="nil"/>
              <w:left w:val="single" w:sz="4" w:space="0" w:color="auto"/>
              <w:bottom w:val="single" w:sz="4" w:space="0" w:color="auto"/>
              <w:right w:val="single" w:sz="4" w:space="0" w:color="auto"/>
            </w:tcBorders>
            <w:shd w:val="clear" w:color="auto" w:fill="auto"/>
            <w:vAlign w:val="center"/>
            <w:hideMark/>
          </w:tcPr>
          <w:p w14:paraId="6E19E505" w14:textId="77777777" w:rsidR="0020787A" w:rsidRPr="0020787A" w:rsidRDefault="0020787A" w:rsidP="0020787A">
            <w:pPr>
              <w:rPr>
                <w:b/>
                <w:bCs/>
                <w:color w:val="000000"/>
                <w:szCs w:val="24"/>
                <w:lang w:val="uk-UA" w:eastAsia="uk-UA"/>
              </w:rPr>
            </w:pPr>
            <w:r w:rsidRPr="0020787A">
              <w:rPr>
                <w:b/>
                <w:bCs/>
                <w:color w:val="000000"/>
                <w:szCs w:val="24"/>
                <w:lang w:val="uk-UA" w:eastAsia="uk-UA"/>
              </w:rPr>
              <w:t xml:space="preserve">Мета та завдання </w:t>
            </w:r>
            <w:proofErr w:type="spellStart"/>
            <w:r w:rsidRPr="0020787A">
              <w:rPr>
                <w:b/>
                <w:bCs/>
                <w:color w:val="000000"/>
                <w:szCs w:val="24"/>
                <w:lang w:val="uk-UA" w:eastAsia="uk-UA"/>
              </w:rPr>
              <w:t>проєкту</w:t>
            </w:r>
            <w:proofErr w:type="spellEnd"/>
          </w:p>
        </w:tc>
        <w:tc>
          <w:tcPr>
            <w:tcW w:w="2317" w:type="dxa"/>
            <w:gridSpan w:val="2"/>
            <w:tcBorders>
              <w:top w:val="single" w:sz="4" w:space="0" w:color="auto"/>
              <w:left w:val="nil"/>
              <w:bottom w:val="single" w:sz="4" w:space="0" w:color="auto"/>
              <w:right w:val="single" w:sz="4" w:space="0" w:color="auto"/>
            </w:tcBorders>
            <w:shd w:val="clear" w:color="auto" w:fill="auto"/>
            <w:vAlign w:val="center"/>
            <w:hideMark/>
          </w:tcPr>
          <w:p w14:paraId="7273E15B"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xml:space="preserve">Кошторис згідно плану реалізації на 2024 рік, </w:t>
            </w:r>
            <w:proofErr w:type="spellStart"/>
            <w:r w:rsidRPr="0020787A">
              <w:rPr>
                <w:b/>
                <w:bCs/>
                <w:color w:val="000000"/>
                <w:szCs w:val="24"/>
                <w:lang w:val="uk-UA" w:eastAsia="uk-UA"/>
              </w:rPr>
              <w:t>тис.грн</w:t>
            </w:r>
            <w:proofErr w:type="spellEnd"/>
            <w:r w:rsidRPr="0020787A">
              <w:rPr>
                <w:b/>
                <w:bCs/>
                <w:color w:val="000000"/>
                <w:szCs w:val="24"/>
                <w:lang w:val="uk-UA" w:eastAsia="uk-UA"/>
              </w:rPr>
              <w:t>.</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14:paraId="629959AA"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Статус завдання (виконано; частково виконано;           не виконано; роботи заплановані на 2025, 2026 роки)</w:t>
            </w:r>
          </w:p>
        </w:tc>
        <w:tc>
          <w:tcPr>
            <w:tcW w:w="3585" w:type="dxa"/>
            <w:vMerge w:val="restart"/>
            <w:tcBorders>
              <w:top w:val="nil"/>
              <w:left w:val="single" w:sz="4" w:space="0" w:color="auto"/>
              <w:bottom w:val="single" w:sz="4" w:space="0" w:color="auto"/>
              <w:right w:val="single" w:sz="4" w:space="0" w:color="auto"/>
            </w:tcBorders>
            <w:shd w:val="clear" w:color="auto" w:fill="auto"/>
            <w:vAlign w:val="center"/>
            <w:hideMark/>
          </w:tcPr>
          <w:p w14:paraId="3011C778" w14:textId="77777777" w:rsidR="0020787A" w:rsidRPr="0020787A" w:rsidRDefault="0020787A" w:rsidP="0013514B">
            <w:pPr>
              <w:tabs>
                <w:tab w:val="left" w:pos="6528"/>
              </w:tabs>
              <w:jc w:val="center"/>
              <w:rPr>
                <w:b/>
                <w:bCs/>
                <w:color w:val="000000"/>
                <w:szCs w:val="24"/>
                <w:lang w:val="uk-UA" w:eastAsia="uk-UA"/>
              </w:rPr>
            </w:pPr>
            <w:r w:rsidRPr="0020787A">
              <w:rPr>
                <w:b/>
                <w:bCs/>
                <w:color w:val="000000"/>
                <w:szCs w:val="24"/>
                <w:lang w:val="uk-UA" w:eastAsia="uk-UA"/>
              </w:rPr>
              <w:t xml:space="preserve">Інформація про виконання завдання </w:t>
            </w:r>
            <w:proofErr w:type="spellStart"/>
            <w:r w:rsidRPr="0020787A">
              <w:rPr>
                <w:b/>
                <w:bCs/>
                <w:color w:val="000000"/>
                <w:szCs w:val="24"/>
                <w:lang w:val="uk-UA" w:eastAsia="uk-UA"/>
              </w:rPr>
              <w:t>проєкту</w:t>
            </w:r>
            <w:proofErr w:type="spellEnd"/>
            <w:r w:rsidRPr="0020787A">
              <w:rPr>
                <w:b/>
                <w:bCs/>
                <w:color w:val="000000"/>
                <w:szCs w:val="24"/>
                <w:lang w:val="uk-UA" w:eastAsia="uk-UA"/>
              </w:rPr>
              <w:t xml:space="preserve">  у 2024 році</w:t>
            </w:r>
          </w:p>
        </w:tc>
        <w:tc>
          <w:tcPr>
            <w:tcW w:w="20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1E11F9"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xml:space="preserve">Профінансовано у 2024 році, </w:t>
            </w:r>
            <w:proofErr w:type="spellStart"/>
            <w:r w:rsidRPr="0020787A">
              <w:rPr>
                <w:b/>
                <w:bCs/>
                <w:color w:val="000000"/>
                <w:szCs w:val="24"/>
                <w:lang w:val="uk-UA" w:eastAsia="uk-UA"/>
              </w:rPr>
              <w:t>тис.грн</w:t>
            </w:r>
            <w:proofErr w:type="spellEnd"/>
            <w:r w:rsidRPr="0020787A">
              <w:rPr>
                <w:b/>
                <w:bCs/>
                <w:color w:val="000000"/>
                <w:szCs w:val="24"/>
                <w:lang w:val="uk-UA" w:eastAsia="uk-UA"/>
              </w:rPr>
              <w:t>.</w:t>
            </w:r>
          </w:p>
        </w:tc>
        <w:tc>
          <w:tcPr>
            <w:tcW w:w="631" w:type="dxa"/>
            <w:tcBorders>
              <w:top w:val="nil"/>
              <w:left w:val="nil"/>
              <w:bottom w:val="nil"/>
              <w:right w:val="nil"/>
            </w:tcBorders>
            <w:shd w:val="clear" w:color="auto" w:fill="auto"/>
            <w:noWrap/>
            <w:vAlign w:val="bottom"/>
            <w:hideMark/>
          </w:tcPr>
          <w:p w14:paraId="5DA44CF4" w14:textId="77777777" w:rsidR="0020787A" w:rsidRPr="0020787A" w:rsidRDefault="0020787A" w:rsidP="0020787A">
            <w:pPr>
              <w:jc w:val="center"/>
              <w:rPr>
                <w:b/>
                <w:bCs/>
                <w:color w:val="000000"/>
                <w:szCs w:val="24"/>
                <w:lang w:val="uk-UA" w:eastAsia="uk-UA"/>
              </w:rPr>
            </w:pPr>
          </w:p>
        </w:tc>
      </w:tr>
      <w:tr w:rsidR="0020787A" w:rsidRPr="0020787A" w14:paraId="64755EF1" w14:textId="77777777" w:rsidTr="006B42C5">
        <w:trPr>
          <w:trHeight w:val="2040"/>
        </w:trPr>
        <w:tc>
          <w:tcPr>
            <w:tcW w:w="638" w:type="dxa"/>
            <w:gridSpan w:val="2"/>
            <w:vMerge/>
            <w:tcBorders>
              <w:top w:val="single" w:sz="4" w:space="0" w:color="auto"/>
              <w:left w:val="single" w:sz="4" w:space="0" w:color="auto"/>
              <w:bottom w:val="single" w:sz="4" w:space="0" w:color="000000"/>
              <w:right w:val="single" w:sz="4" w:space="0" w:color="auto"/>
            </w:tcBorders>
            <w:vAlign w:val="center"/>
            <w:hideMark/>
          </w:tcPr>
          <w:p w14:paraId="5C0F1EA2" w14:textId="77777777" w:rsidR="0020787A" w:rsidRPr="0020787A" w:rsidRDefault="0020787A" w:rsidP="0020787A">
            <w:pPr>
              <w:rPr>
                <w:b/>
                <w:bCs/>
                <w:color w:val="000000"/>
                <w:szCs w:val="24"/>
                <w:lang w:val="uk-UA" w:eastAsia="uk-UA"/>
              </w:rPr>
            </w:pPr>
          </w:p>
        </w:tc>
        <w:tc>
          <w:tcPr>
            <w:tcW w:w="2447" w:type="dxa"/>
            <w:vMerge/>
            <w:tcBorders>
              <w:top w:val="nil"/>
              <w:left w:val="single" w:sz="4" w:space="0" w:color="auto"/>
              <w:bottom w:val="single" w:sz="4" w:space="0" w:color="auto"/>
              <w:right w:val="single" w:sz="4" w:space="0" w:color="auto"/>
            </w:tcBorders>
            <w:vAlign w:val="center"/>
            <w:hideMark/>
          </w:tcPr>
          <w:p w14:paraId="4B17141B" w14:textId="77777777" w:rsidR="0020787A" w:rsidRPr="0020787A" w:rsidRDefault="0020787A" w:rsidP="0020787A">
            <w:pPr>
              <w:rPr>
                <w:b/>
                <w:bCs/>
                <w:color w:val="000000"/>
                <w:szCs w:val="24"/>
                <w:lang w:val="uk-UA" w:eastAsia="uk-UA"/>
              </w:rPr>
            </w:pPr>
          </w:p>
        </w:tc>
        <w:tc>
          <w:tcPr>
            <w:tcW w:w="2648" w:type="dxa"/>
            <w:vMerge/>
            <w:tcBorders>
              <w:top w:val="nil"/>
              <w:left w:val="single" w:sz="4" w:space="0" w:color="auto"/>
              <w:bottom w:val="single" w:sz="4" w:space="0" w:color="auto"/>
              <w:right w:val="single" w:sz="4" w:space="0" w:color="auto"/>
            </w:tcBorders>
            <w:vAlign w:val="center"/>
            <w:hideMark/>
          </w:tcPr>
          <w:p w14:paraId="4F6B25D3" w14:textId="77777777" w:rsidR="0020787A" w:rsidRPr="0020787A" w:rsidRDefault="0020787A" w:rsidP="0020787A">
            <w:pPr>
              <w:rPr>
                <w:b/>
                <w:bCs/>
                <w:color w:val="000000"/>
                <w:szCs w:val="24"/>
                <w:lang w:val="uk-UA" w:eastAsia="uk-UA"/>
              </w:rPr>
            </w:pPr>
          </w:p>
        </w:tc>
        <w:tc>
          <w:tcPr>
            <w:tcW w:w="1204" w:type="dxa"/>
            <w:tcBorders>
              <w:top w:val="nil"/>
              <w:left w:val="nil"/>
              <w:bottom w:val="single" w:sz="4" w:space="0" w:color="auto"/>
              <w:right w:val="single" w:sz="4" w:space="0" w:color="auto"/>
            </w:tcBorders>
            <w:shd w:val="clear" w:color="auto" w:fill="auto"/>
            <w:vAlign w:val="center"/>
            <w:hideMark/>
          </w:tcPr>
          <w:p w14:paraId="5C96FD92"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місцевий бюджет</w:t>
            </w:r>
          </w:p>
        </w:tc>
        <w:tc>
          <w:tcPr>
            <w:tcW w:w="1113" w:type="dxa"/>
            <w:tcBorders>
              <w:top w:val="nil"/>
              <w:left w:val="nil"/>
              <w:bottom w:val="single" w:sz="4" w:space="0" w:color="auto"/>
              <w:right w:val="nil"/>
            </w:tcBorders>
            <w:shd w:val="clear" w:color="auto" w:fill="auto"/>
            <w:vAlign w:val="center"/>
            <w:hideMark/>
          </w:tcPr>
          <w:p w14:paraId="278AB5CA"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інші джерела</w:t>
            </w:r>
          </w:p>
        </w:tc>
        <w:tc>
          <w:tcPr>
            <w:tcW w:w="1904" w:type="dxa"/>
            <w:vMerge/>
            <w:tcBorders>
              <w:top w:val="nil"/>
              <w:left w:val="single" w:sz="4" w:space="0" w:color="auto"/>
              <w:bottom w:val="single" w:sz="4" w:space="0" w:color="000000"/>
              <w:right w:val="single" w:sz="4" w:space="0" w:color="auto"/>
            </w:tcBorders>
            <w:vAlign w:val="center"/>
            <w:hideMark/>
          </w:tcPr>
          <w:p w14:paraId="0F6CC181" w14:textId="77777777" w:rsidR="0020787A" w:rsidRPr="0020787A" w:rsidRDefault="0020787A" w:rsidP="0020787A">
            <w:pPr>
              <w:rPr>
                <w:b/>
                <w:bCs/>
                <w:color w:val="000000"/>
                <w:szCs w:val="24"/>
                <w:lang w:val="uk-UA" w:eastAsia="uk-UA"/>
              </w:rPr>
            </w:pPr>
          </w:p>
        </w:tc>
        <w:tc>
          <w:tcPr>
            <w:tcW w:w="3585" w:type="dxa"/>
            <w:vMerge/>
            <w:tcBorders>
              <w:top w:val="nil"/>
              <w:left w:val="single" w:sz="4" w:space="0" w:color="auto"/>
              <w:bottom w:val="single" w:sz="4" w:space="0" w:color="auto"/>
              <w:right w:val="single" w:sz="4" w:space="0" w:color="auto"/>
            </w:tcBorders>
            <w:vAlign w:val="center"/>
            <w:hideMark/>
          </w:tcPr>
          <w:p w14:paraId="5A483167" w14:textId="77777777" w:rsidR="0020787A" w:rsidRPr="0020787A" w:rsidRDefault="0020787A" w:rsidP="0020787A">
            <w:pPr>
              <w:rPr>
                <w:b/>
                <w:bCs/>
                <w:color w:val="000000"/>
                <w:szCs w:val="24"/>
                <w:lang w:val="uk-UA" w:eastAsia="uk-UA"/>
              </w:rPr>
            </w:pPr>
          </w:p>
        </w:tc>
        <w:tc>
          <w:tcPr>
            <w:tcW w:w="2020" w:type="dxa"/>
            <w:gridSpan w:val="2"/>
            <w:vMerge/>
            <w:tcBorders>
              <w:top w:val="nil"/>
              <w:left w:val="single" w:sz="4" w:space="0" w:color="auto"/>
              <w:bottom w:val="single" w:sz="4" w:space="0" w:color="auto"/>
              <w:right w:val="single" w:sz="4" w:space="0" w:color="auto"/>
            </w:tcBorders>
            <w:vAlign w:val="center"/>
            <w:hideMark/>
          </w:tcPr>
          <w:p w14:paraId="1E9C1775" w14:textId="77777777" w:rsidR="0020787A" w:rsidRPr="0020787A" w:rsidRDefault="0020787A" w:rsidP="0020787A">
            <w:pPr>
              <w:rPr>
                <w:b/>
                <w:bCs/>
                <w:color w:val="000000"/>
                <w:szCs w:val="24"/>
                <w:lang w:val="uk-UA" w:eastAsia="uk-UA"/>
              </w:rPr>
            </w:pPr>
          </w:p>
        </w:tc>
        <w:tc>
          <w:tcPr>
            <w:tcW w:w="631" w:type="dxa"/>
            <w:tcBorders>
              <w:top w:val="nil"/>
              <w:left w:val="nil"/>
              <w:bottom w:val="nil"/>
              <w:right w:val="nil"/>
            </w:tcBorders>
            <w:shd w:val="clear" w:color="auto" w:fill="auto"/>
            <w:noWrap/>
            <w:vAlign w:val="bottom"/>
            <w:hideMark/>
          </w:tcPr>
          <w:p w14:paraId="653CB194" w14:textId="77777777" w:rsidR="0020787A" w:rsidRPr="0020787A" w:rsidRDefault="0020787A" w:rsidP="0020787A">
            <w:pPr>
              <w:jc w:val="center"/>
              <w:rPr>
                <w:b/>
                <w:bCs/>
                <w:color w:val="000000"/>
                <w:szCs w:val="24"/>
                <w:lang w:val="uk-UA" w:eastAsia="uk-UA"/>
              </w:rPr>
            </w:pPr>
          </w:p>
        </w:tc>
      </w:tr>
      <w:tr w:rsidR="0020787A" w:rsidRPr="0020787A" w14:paraId="54BCD750" w14:textId="77777777" w:rsidTr="006B42C5">
        <w:trPr>
          <w:trHeight w:val="54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83E2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4921" w:type="dxa"/>
            <w:gridSpan w:val="8"/>
            <w:tcBorders>
              <w:top w:val="single" w:sz="4" w:space="0" w:color="auto"/>
              <w:left w:val="nil"/>
              <w:bottom w:val="single" w:sz="4" w:space="0" w:color="auto"/>
              <w:right w:val="single" w:sz="4" w:space="0" w:color="000000"/>
            </w:tcBorders>
            <w:shd w:val="clear" w:color="auto" w:fill="auto"/>
            <w:vAlign w:val="center"/>
            <w:hideMark/>
          </w:tcPr>
          <w:p w14:paraId="6E047E7B"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Програми А. Коломийська громада – регіональний економічний та туристичний центр Прикарпаття</w:t>
            </w:r>
          </w:p>
        </w:tc>
        <w:tc>
          <w:tcPr>
            <w:tcW w:w="631" w:type="dxa"/>
            <w:tcBorders>
              <w:top w:val="nil"/>
              <w:left w:val="nil"/>
              <w:bottom w:val="nil"/>
              <w:right w:val="nil"/>
            </w:tcBorders>
            <w:shd w:val="clear" w:color="auto" w:fill="auto"/>
            <w:noWrap/>
            <w:vAlign w:val="bottom"/>
            <w:hideMark/>
          </w:tcPr>
          <w:p w14:paraId="3D75369C" w14:textId="77777777" w:rsidR="0020787A" w:rsidRPr="0020787A" w:rsidRDefault="0020787A" w:rsidP="0020787A">
            <w:pPr>
              <w:jc w:val="center"/>
              <w:rPr>
                <w:b/>
                <w:bCs/>
                <w:color w:val="000000"/>
                <w:szCs w:val="24"/>
                <w:lang w:val="uk-UA" w:eastAsia="uk-UA"/>
              </w:rPr>
            </w:pPr>
          </w:p>
        </w:tc>
      </w:tr>
      <w:tr w:rsidR="0020787A" w:rsidRPr="0020787A" w14:paraId="68C5C6EB"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CED5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7E49A47A" w14:textId="77777777" w:rsidR="0020787A" w:rsidRPr="0020787A" w:rsidRDefault="0020787A" w:rsidP="0020787A">
            <w:pPr>
              <w:rPr>
                <w:b/>
                <w:bCs/>
                <w:color w:val="000000"/>
                <w:szCs w:val="24"/>
                <w:lang w:val="uk-UA" w:eastAsia="uk-UA"/>
              </w:rPr>
            </w:pPr>
            <w:r w:rsidRPr="0020787A">
              <w:rPr>
                <w:b/>
                <w:bCs/>
                <w:color w:val="000000"/>
                <w:szCs w:val="24"/>
                <w:lang w:val="uk-UA" w:eastAsia="uk-UA"/>
              </w:rPr>
              <w:t>А.1. Розвиток громади через залучення інвестицій</w:t>
            </w:r>
          </w:p>
        </w:tc>
        <w:tc>
          <w:tcPr>
            <w:tcW w:w="2648" w:type="dxa"/>
            <w:tcBorders>
              <w:top w:val="nil"/>
              <w:left w:val="nil"/>
              <w:bottom w:val="single" w:sz="4" w:space="0" w:color="auto"/>
              <w:right w:val="single" w:sz="4" w:space="0" w:color="auto"/>
            </w:tcBorders>
            <w:shd w:val="clear" w:color="auto" w:fill="auto"/>
            <w:vAlign w:val="center"/>
            <w:hideMark/>
          </w:tcPr>
          <w:p w14:paraId="6A37CAFD"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vAlign w:val="center"/>
            <w:hideMark/>
          </w:tcPr>
          <w:p w14:paraId="797330A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vAlign w:val="center"/>
            <w:hideMark/>
          </w:tcPr>
          <w:p w14:paraId="531FB58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904" w:type="dxa"/>
            <w:tcBorders>
              <w:top w:val="nil"/>
              <w:left w:val="nil"/>
              <w:bottom w:val="single" w:sz="4" w:space="0" w:color="auto"/>
              <w:right w:val="single" w:sz="4" w:space="0" w:color="auto"/>
            </w:tcBorders>
            <w:shd w:val="clear" w:color="auto" w:fill="auto"/>
            <w:vAlign w:val="center"/>
            <w:hideMark/>
          </w:tcPr>
          <w:p w14:paraId="028454A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29B0B5F5"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B41345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F81271A" w14:textId="77777777" w:rsidR="0020787A" w:rsidRPr="0020787A" w:rsidRDefault="0020787A" w:rsidP="0020787A">
            <w:pPr>
              <w:jc w:val="center"/>
              <w:rPr>
                <w:color w:val="000000"/>
                <w:szCs w:val="24"/>
                <w:lang w:val="uk-UA" w:eastAsia="uk-UA"/>
              </w:rPr>
            </w:pPr>
          </w:p>
        </w:tc>
      </w:tr>
      <w:tr w:rsidR="006B42C5" w14:paraId="3CCDF754" w14:textId="77777777" w:rsidTr="006B42C5">
        <w:tblPrEx>
          <w:tblBorders>
            <w:top w:val="single" w:sz="4" w:space="0" w:color="auto"/>
          </w:tblBorders>
          <w:tblLook w:val="0000" w:firstRow="0" w:lastRow="0" w:firstColumn="0" w:lastColumn="0" w:noHBand="0" w:noVBand="0"/>
        </w:tblPrEx>
        <w:trPr>
          <w:gridBefore w:val="1"/>
          <w:gridAfter w:val="2"/>
          <w:wBefore w:w="529" w:type="dxa"/>
          <w:wAfter w:w="745" w:type="dxa"/>
          <w:trHeight w:val="100"/>
        </w:trPr>
        <w:tc>
          <w:tcPr>
            <w:tcW w:w="14916" w:type="dxa"/>
            <w:gridSpan w:val="8"/>
          </w:tcPr>
          <w:p w14:paraId="16510232" w14:textId="77777777" w:rsidR="006B42C5" w:rsidRDefault="006B42C5" w:rsidP="0020787A">
            <w:pPr>
              <w:jc w:val="center"/>
              <w:rPr>
                <w:color w:val="000000"/>
                <w:szCs w:val="24"/>
                <w:lang w:val="uk-UA" w:eastAsia="uk-UA"/>
              </w:rPr>
            </w:pPr>
          </w:p>
        </w:tc>
      </w:tr>
      <w:tr w:rsidR="0020787A" w:rsidRPr="0020787A" w14:paraId="05DE7632"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D013D" w14:textId="77777777" w:rsidR="0020787A" w:rsidRPr="0020787A" w:rsidRDefault="0020787A" w:rsidP="0020787A">
            <w:pPr>
              <w:jc w:val="center"/>
              <w:rPr>
                <w:color w:val="000000"/>
                <w:szCs w:val="24"/>
                <w:lang w:val="uk-UA" w:eastAsia="uk-UA"/>
              </w:rPr>
            </w:pPr>
            <w:r w:rsidRPr="0020787A">
              <w:rPr>
                <w:color w:val="000000"/>
                <w:szCs w:val="24"/>
                <w:lang w:val="uk-UA" w:eastAsia="uk-UA"/>
              </w:rPr>
              <w:t>1</w:t>
            </w:r>
          </w:p>
        </w:tc>
        <w:tc>
          <w:tcPr>
            <w:tcW w:w="2447" w:type="dxa"/>
            <w:tcBorders>
              <w:top w:val="nil"/>
              <w:left w:val="nil"/>
              <w:bottom w:val="single" w:sz="4" w:space="0" w:color="auto"/>
              <w:right w:val="single" w:sz="4" w:space="0" w:color="auto"/>
            </w:tcBorders>
            <w:shd w:val="clear" w:color="auto" w:fill="auto"/>
            <w:vAlign w:val="center"/>
            <w:hideMark/>
          </w:tcPr>
          <w:p w14:paraId="1ED528CD" w14:textId="77777777" w:rsidR="0020787A" w:rsidRPr="0020787A" w:rsidRDefault="0020787A" w:rsidP="0020787A">
            <w:pPr>
              <w:rPr>
                <w:color w:val="000000"/>
                <w:szCs w:val="24"/>
                <w:lang w:val="uk-UA" w:eastAsia="uk-UA"/>
              </w:rPr>
            </w:pPr>
            <w:r w:rsidRPr="0020787A">
              <w:rPr>
                <w:color w:val="000000"/>
                <w:szCs w:val="24"/>
                <w:lang w:val="uk-UA" w:eastAsia="uk-UA"/>
              </w:rPr>
              <w:t>А.1.1.1. Встановлення межі Коломийської міської територіальної громади</w:t>
            </w:r>
          </w:p>
        </w:tc>
        <w:tc>
          <w:tcPr>
            <w:tcW w:w="2648" w:type="dxa"/>
            <w:tcBorders>
              <w:top w:val="nil"/>
              <w:left w:val="nil"/>
              <w:bottom w:val="single" w:sz="4" w:space="0" w:color="auto"/>
              <w:right w:val="single" w:sz="4" w:space="0" w:color="auto"/>
            </w:tcBorders>
            <w:shd w:val="clear" w:color="auto" w:fill="auto"/>
            <w:vAlign w:val="center"/>
            <w:hideMark/>
          </w:tcPr>
          <w:p w14:paraId="728AF751" w14:textId="77777777" w:rsidR="0020787A" w:rsidRPr="0020787A" w:rsidRDefault="0020787A" w:rsidP="0020787A">
            <w:pPr>
              <w:rPr>
                <w:color w:val="000000"/>
                <w:szCs w:val="24"/>
                <w:lang w:val="uk-UA" w:eastAsia="uk-UA"/>
              </w:rPr>
            </w:pPr>
            <w:r w:rsidRPr="0020787A">
              <w:rPr>
                <w:color w:val="000000"/>
                <w:szCs w:val="24"/>
                <w:lang w:val="uk-UA" w:eastAsia="uk-UA"/>
              </w:rPr>
              <w:t xml:space="preserve">Визначення меж територіальної громади в цілому та меж окремих </w:t>
            </w:r>
            <w:proofErr w:type="spellStart"/>
            <w:r w:rsidRPr="0020787A">
              <w:rPr>
                <w:color w:val="000000"/>
                <w:szCs w:val="24"/>
                <w:lang w:val="uk-UA" w:eastAsia="uk-UA"/>
              </w:rPr>
              <w:t>старостинських</w:t>
            </w:r>
            <w:proofErr w:type="spellEnd"/>
            <w:r w:rsidRPr="0020787A">
              <w:rPr>
                <w:color w:val="000000"/>
                <w:szCs w:val="24"/>
                <w:lang w:val="uk-UA" w:eastAsia="uk-UA"/>
              </w:rPr>
              <w:t xml:space="preserve"> округів; внесення відомостей про них до </w:t>
            </w:r>
            <w:r w:rsidRPr="0020787A">
              <w:rPr>
                <w:color w:val="000000"/>
                <w:szCs w:val="24"/>
                <w:lang w:val="uk-UA" w:eastAsia="uk-UA"/>
              </w:rPr>
              <w:lastRenderedPageBreak/>
              <w:t>Державного земельного кадастру.</w:t>
            </w:r>
          </w:p>
        </w:tc>
        <w:tc>
          <w:tcPr>
            <w:tcW w:w="1204" w:type="dxa"/>
            <w:tcBorders>
              <w:top w:val="nil"/>
              <w:left w:val="nil"/>
              <w:bottom w:val="single" w:sz="4" w:space="0" w:color="auto"/>
              <w:right w:val="single" w:sz="4" w:space="0" w:color="auto"/>
            </w:tcBorders>
            <w:shd w:val="clear" w:color="auto" w:fill="auto"/>
            <w:vAlign w:val="center"/>
            <w:hideMark/>
          </w:tcPr>
          <w:p w14:paraId="583EDD21"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99</w:t>
            </w:r>
          </w:p>
        </w:tc>
        <w:tc>
          <w:tcPr>
            <w:tcW w:w="1113" w:type="dxa"/>
            <w:tcBorders>
              <w:top w:val="nil"/>
              <w:left w:val="nil"/>
              <w:bottom w:val="single" w:sz="4" w:space="0" w:color="auto"/>
              <w:right w:val="single" w:sz="4" w:space="0" w:color="auto"/>
            </w:tcBorders>
            <w:shd w:val="clear" w:color="auto" w:fill="auto"/>
            <w:vAlign w:val="center"/>
            <w:hideMark/>
          </w:tcPr>
          <w:p w14:paraId="7EB61AD1"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B2FD058"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 у 2024 році та  заплановані роботи на 2025 рік</w:t>
            </w:r>
          </w:p>
        </w:tc>
        <w:tc>
          <w:tcPr>
            <w:tcW w:w="3585" w:type="dxa"/>
            <w:tcBorders>
              <w:top w:val="nil"/>
              <w:left w:val="nil"/>
              <w:bottom w:val="single" w:sz="4" w:space="0" w:color="auto"/>
              <w:right w:val="single" w:sz="4" w:space="0" w:color="auto"/>
            </w:tcBorders>
            <w:shd w:val="clear" w:color="auto" w:fill="auto"/>
            <w:vAlign w:val="center"/>
            <w:hideMark/>
          </w:tcPr>
          <w:p w14:paraId="645882BA" w14:textId="77777777" w:rsidR="0020787A" w:rsidRPr="0020787A" w:rsidRDefault="0020787A" w:rsidP="0020787A">
            <w:pPr>
              <w:rPr>
                <w:color w:val="000000"/>
                <w:szCs w:val="24"/>
                <w:lang w:val="uk-UA" w:eastAsia="uk-UA"/>
              </w:rPr>
            </w:pPr>
            <w:r w:rsidRPr="0020787A">
              <w:rPr>
                <w:color w:val="000000"/>
                <w:szCs w:val="24"/>
                <w:lang w:val="uk-UA" w:eastAsia="uk-UA"/>
              </w:rPr>
              <w:t xml:space="preserve">До відомостей ДЗК </w:t>
            </w:r>
            <w:proofErr w:type="spellStart"/>
            <w:r w:rsidRPr="0020787A">
              <w:rPr>
                <w:color w:val="000000"/>
                <w:szCs w:val="24"/>
                <w:lang w:val="uk-UA" w:eastAsia="uk-UA"/>
              </w:rPr>
              <w:t>внесено</w:t>
            </w:r>
            <w:proofErr w:type="spellEnd"/>
            <w:r w:rsidRPr="0020787A">
              <w:rPr>
                <w:color w:val="000000"/>
                <w:szCs w:val="24"/>
                <w:lang w:val="uk-UA" w:eastAsia="uk-UA"/>
              </w:rPr>
              <w:t xml:space="preserve"> інформацію про межі </w:t>
            </w:r>
            <w:proofErr w:type="spellStart"/>
            <w:r w:rsidRPr="0020787A">
              <w:rPr>
                <w:color w:val="000000"/>
                <w:szCs w:val="24"/>
                <w:lang w:val="uk-UA" w:eastAsia="uk-UA"/>
              </w:rPr>
              <w:t>Воскресинцівського</w:t>
            </w:r>
            <w:proofErr w:type="spellEnd"/>
            <w:r w:rsidRPr="0020787A">
              <w:rPr>
                <w:color w:val="000000"/>
                <w:szCs w:val="24"/>
                <w:lang w:val="uk-UA" w:eastAsia="uk-UA"/>
              </w:rPr>
              <w:t xml:space="preserve">, </w:t>
            </w:r>
            <w:proofErr w:type="spellStart"/>
            <w:r w:rsidRPr="0020787A">
              <w:rPr>
                <w:color w:val="000000"/>
                <w:szCs w:val="24"/>
                <w:lang w:val="uk-UA" w:eastAsia="uk-UA"/>
              </w:rPr>
              <w:t>Корницького</w:t>
            </w:r>
            <w:proofErr w:type="spellEnd"/>
            <w:r w:rsidRPr="0020787A">
              <w:rPr>
                <w:color w:val="000000"/>
                <w:szCs w:val="24"/>
                <w:lang w:val="uk-UA" w:eastAsia="uk-UA"/>
              </w:rPr>
              <w:t xml:space="preserve">, </w:t>
            </w:r>
            <w:proofErr w:type="spellStart"/>
            <w:r w:rsidRPr="0020787A">
              <w:rPr>
                <w:color w:val="000000"/>
                <w:szCs w:val="24"/>
                <w:lang w:val="uk-UA" w:eastAsia="uk-UA"/>
              </w:rPr>
              <w:t>Саджавського,Шепарівцівського</w:t>
            </w:r>
            <w:proofErr w:type="spellEnd"/>
            <w:r w:rsidRPr="0020787A">
              <w:rPr>
                <w:color w:val="000000"/>
                <w:szCs w:val="24"/>
                <w:lang w:val="uk-UA" w:eastAsia="uk-UA"/>
              </w:rPr>
              <w:t xml:space="preserve"> </w:t>
            </w:r>
            <w:proofErr w:type="spellStart"/>
            <w:r w:rsidRPr="0020787A">
              <w:rPr>
                <w:color w:val="000000"/>
                <w:szCs w:val="24"/>
                <w:lang w:val="uk-UA" w:eastAsia="uk-UA"/>
              </w:rPr>
              <w:t>старостинських</w:t>
            </w:r>
            <w:proofErr w:type="spellEnd"/>
            <w:r w:rsidRPr="0020787A">
              <w:rPr>
                <w:color w:val="000000"/>
                <w:szCs w:val="24"/>
                <w:lang w:val="uk-UA" w:eastAsia="uk-UA"/>
              </w:rPr>
              <w:t xml:space="preserve"> округів.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29C13B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8ACBD14" w14:textId="77777777" w:rsidR="0020787A" w:rsidRPr="0020787A" w:rsidRDefault="0020787A" w:rsidP="0020787A">
            <w:pPr>
              <w:jc w:val="center"/>
              <w:rPr>
                <w:color w:val="000000"/>
                <w:szCs w:val="24"/>
                <w:lang w:val="uk-UA" w:eastAsia="uk-UA"/>
              </w:rPr>
            </w:pPr>
          </w:p>
        </w:tc>
      </w:tr>
      <w:tr w:rsidR="0020787A" w:rsidRPr="0020787A" w14:paraId="2E8A00F0" w14:textId="77777777" w:rsidTr="006B42C5">
        <w:trPr>
          <w:trHeight w:val="18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90C0B" w14:textId="77777777" w:rsidR="0020787A" w:rsidRPr="0020787A" w:rsidRDefault="0020787A" w:rsidP="0020787A">
            <w:pPr>
              <w:jc w:val="center"/>
              <w:rPr>
                <w:color w:val="000000"/>
                <w:szCs w:val="24"/>
                <w:lang w:val="uk-UA" w:eastAsia="uk-UA"/>
              </w:rPr>
            </w:pPr>
            <w:r w:rsidRPr="0020787A">
              <w:rPr>
                <w:color w:val="000000"/>
                <w:szCs w:val="24"/>
                <w:lang w:val="uk-UA" w:eastAsia="uk-UA"/>
              </w:rPr>
              <w:t>2</w:t>
            </w:r>
          </w:p>
        </w:tc>
        <w:tc>
          <w:tcPr>
            <w:tcW w:w="2447" w:type="dxa"/>
            <w:tcBorders>
              <w:top w:val="nil"/>
              <w:left w:val="nil"/>
              <w:bottom w:val="single" w:sz="4" w:space="0" w:color="auto"/>
              <w:right w:val="single" w:sz="4" w:space="0" w:color="auto"/>
            </w:tcBorders>
            <w:shd w:val="clear" w:color="auto" w:fill="auto"/>
            <w:vAlign w:val="center"/>
            <w:hideMark/>
          </w:tcPr>
          <w:p w14:paraId="52FFDE75" w14:textId="77777777" w:rsidR="0020787A" w:rsidRPr="0020787A" w:rsidRDefault="0020787A" w:rsidP="0020787A">
            <w:pPr>
              <w:rPr>
                <w:color w:val="000000"/>
                <w:szCs w:val="24"/>
                <w:lang w:val="uk-UA" w:eastAsia="uk-UA"/>
              </w:rPr>
            </w:pPr>
            <w:r w:rsidRPr="0020787A">
              <w:rPr>
                <w:color w:val="000000"/>
                <w:szCs w:val="24"/>
                <w:lang w:val="uk-UA" w:eastAsia="uk-UA"/>
              </w:rPr>
              <w:t>А.1.1.2. Інвентаризація земель Коломийської міської територіальної громади</w:t>
            </w:r>
          </w:p>
        </w:tc>
        <w:tc>
          <w:tcPr>
            <w:tcW w:w="2648" w:type="dxa"/>
            <w:tcBorders>
              <w:top w:val="nil"/>
              <w:left w:val="nil"/>
              <w:bottom w:val="single" w:sz="4" w:space="0" w:color="auto"/>
              <w:right w:val="single" w:sz="4" w:space="0" w:color="auto"/>
            </w:tcBorders>
            <w:shd w:val="clear" w:color="auto" w:fill="auto"/>
            <w:vAlign w:val="center"/>
            <w:hideMark/>
          </w:tcPr>
          <w:p w14:paraId="3D060DE3" w14:textId="77777777" w:rsidR="0020787A" w:rsidRPr="0020787A" w:rsidRDefault="0020787A" w:rsidP="0020787A">
            <w:pPr>
              <w:rPr>
                <w:color w:val="000000"/>
                <w:szCs w:val="24"/>
                <w:lang w:val="uk-UA" w:eastAsia="uk-UA"/>
              </w:rPr>
            </w:pPr>
            <w:r w:rsidRPr="0020787A">
              <w:rPr>
                <w:color w:val="000000"/>
                <w:szCs w:val="24"/>
                <w:lang w:val="uk-UA" w:eastAsia="uk-UA"/>
              </w:rPr>
              <w:t>Проведення повної інвентаризації земель Коломийської міської територіальної громади, формування земельних ділянок та внесення відомостей про них до Державного земельного кадастру.</w:t>
            </w:r>
          </w:p>
        </w:tc>
        <w:tc>
          <w:tcPr>
            <w:tcW w:w="1204" w:type="dxa"/>
            <w:tcBorders>
              <w:top w:val="nil"/>
              <w:left w:val="nil"/>
              <w:bottom w:val="single" w:sz="4" w:space="0" w:color="auto"/>
              <w:right w:val="single" w:sz="4" w:space="0" w:color="auto"/>
            </w:tcBorders>
            <w:shd w:val="clear" w:color="auto" w:fill="auto"/>
            <w:vAlign w:val="center"/>
            <w:hideMark/>
          </w:tcPr>
          <w:p w14:paraId="2C4FA012"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113" w:type="dxa"/>
            <w:tcBorders>
              <w:top w:val="nil"/>
              <w:left w:val="nil"/>
              <w:bottom w:val="single" w:sz="4" w:space="0" w:color="auto"/>
              <w:right w:val="single" w:sz="4" w:space="0" w:color="auto"/>
            </w:tcBorders>
            <w:shd w:val="clear" w:color="auto" w:fill="auto"/>
            <w:vAlign w:val="center"/>
            <w:hideMark/>
          </w:tcPr>
          <w:p w14:paraId="05BCADE1"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32675453"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 у 2024 році та  заплановані роботи на 2025 рік</w:t>
            </w:r>
          </w:p>
        </w:tc>
        <w:tc>
          <w:tcPr>
            <w:tcW w:w="3585" w:type="dxa"/>
            <w:tcBorders>
              <w:top w:val="nil"/>
              <w:left w:val="nil"/>
              <w:bottom w:val="single" w:sz="4" w:space="0" w:color="auto"/>
              <w:right w:val="single" w:sz="4" w:space="0" w:color="auto"/>
            </w:tcBorders>
            <w:shd w:val="clear" w:color="auto" w:fill="auto"/>
            <w:vAlign w:val="center"/>
            <w:hideMark/>
          </w:tcPr>
          <w:p w14:paraId="411AC7D9" w14:textId="77777777" w:rsidR="0020787A" w:rsidRPr="0020787A" w:rsidRDefault="0020787A" w:rsidP="0020787A">
            <w:pPr>
              <w:rPr>
                <w:color w:val="000000"/>
                <w:szCs w:val="24"/>
                <w:lang w:val="uk-UA" w:eastAsia="uk-UA"/>
              </w:rPr>
            </w:pPr>
            <w:proofErr w:type="spellStart"/>
            <w:r w:rsidRPr="0020787A">
              <w:rPr>
                <w:color w:val="000000"/>
                <w:szCs w:val="24"/>
                <w:lang w:val="uk-UA" w:eastAsia="uk-UA"/>
              </w:rPr>
              <w:t>Проінвентаризовано</w:t>
            </w:r>
            <w:proofErr w:type="spellEnd"/>
            <w:r w:rsidRPr="0020787A">
              <w:rPr>
                <w:color w:val="000000"/>
                <w:szCs w:val="24"/>
                <w:lang w:val="uk-UA" w:eastAsia="uk-UA"/>
              </w:rPr>
              <w:t xml:space="preserve"> земельні </w:t>
            </w:r>
            <w:proofErr w:type="spellStart"/>
            <w:r w:rsidRPr="0020787A">
              <w:rPr>
                <w:color w:val="000000"/>
                <w:szCs w:val="24"/>
                <w:lang w:val="uk-UA" w:eastAsia="uk-UA"/>
              </w:rPr>
              <w:t>діянки</w:t>
            </w:r>
            <w:proofErr w:type="spellEnd"/>
            <w:r w:rsidRPr="0020787A">
              <w:rPr>
                <w:color w:val="000000"/>
                <w:szCs w:val="24"/>
                <w:lang w:val="uk-UA" w:eastAsia="uk-UA"/>
              </w:rPr>
              <w:t xml:space="preserve"> під об'єктами нерухомого майна у кількості 13 </w:t>
            </w:r>
            <w:proofErr w:type="spellStart"/>
            <w:r w:rsidRPr="0020787A">
              <w:rPr>
                <w:color w:val="000000"/>
                <w:szCs w:val="24"/>
                <w:lang w:val="uk-UA" w:eastAsia="uk-UA"/>
              </w:rPr>
              <w:t>шт</w:t>
            </w:r>
            <w:proofErr w:type="spellEnd"/>
            <w:r w:rsidRPr="0020787A">
              <w:rPr>
                <w:color w:val="000000"/>
                <w:szCs w:val="24"/>
                <w:lang w:val="uk-UA" w:eastAsia="uk-UA"/>
              </w:rPr>
              <w:t xml:space="preserve"> на суму 115,4 </w:t>
            </w:r>
            <w:proofErr w:type="spellStart"/>
            <w:r w:rsidRPr="0020787A">
              <w:rPr>
                <w:color w:val="000000"/>
                <w:szCs w:val="24"/>
                <w:lang w:val="uk-UA" w:eastAsia="uk-UA"/>
              </w:rPr>
              <w:t>тис.грн</w:t>
            </w:r>
            <w:proofErr w:type="spellEnd"/>
            <w:r w:rsidRPr="0020787A">
              <w:rPr>
                <w:color w:val="000000"/>
                <w:szCs w:val="24"/>
                <w:lang w:val="uk-UA" w:eastAsia="uk-UA"/>
              </w:rPr>
              <w:t xml:space="preserve">; </w:t>
            </w:r>
            <w:proofErr w:type="spellStart"/>
            <w:r w:rsidRPr="0020787A">
              <w:rPr>
                <w:color w:val="000000"/>
                <w:szCs w:val="24"/>
                <w:lang w:val="uk-UA" w:eastAsia="uk-UA"/>
              </w:rPr>
              <w:t>проінвентаризовано</w:t>
            </w:r>
            <w:proofErr w:type="spellEnd"/>
            <w:r w:rsidRPr="0020787A">
              <w:rPr>
                <w:color w:val="000000"/>
                <w:szCs w:val="24"/>
                <w:lang w:val="uk-UA" w:eastAsia="uk-UA"/>
              </w:rPr>
              <w:t xml:space="preserve"> землі під парками, скверами, зонами відпочинку у кількості 10 </w:t>
            </w:r>
            <w:proofErr w:type="spellStart"/>
            <w:r w:rsidRPr="0020787A">
              <w:rPr>
                <w:color w:val="000000"/>
                <w:szCs w:val="24"/>
                <w:lang w:val="uk-UA" w:eastAsia="uk-UA"/>
              </w:rPr>
              <w:t>шт</w:t>
            </w:r>
            <w:proofErr w:type="spellEnd"/>
            <w:r w:rsidRPr="0020787A">
              <w:rPr>
                <w:color w:val="000000"/>
                <w:szCs w:val="24"/>
                <w:lang w:val="uk-UA" w:eastAsia="uk-UA"/>
              </w:rPr>
              <w:t xml:space="preserve"> на суму 114,7 </w:t>
            </w:r>
            <w:proofErr w:type="spellStart"/>
            <w:r w:rsidRPr="0020787A">
              <w:rPr>
                <w:color w:val="000000"/>
                <w:szCs w:val="24"/>
                <w:lang w:val="uk-UA" w:eastAsia="uk-UA"/>
              </w:rPr>
              <w:t>тис.грн</w:t>
            </w:r>
            <w:proofErr w:type="spellEnd"/>
            <w:r w:rsidRPr="0020787A">
              <w:rPr>
                <w:color w:val="000000"/>
                <w:szCs w:val="24"/>
                <w:lang w:val="uk-UA" w:eastAsia="uk-UA"/>
              </w:rPr>
              <w:t xml:space="preserve">; </w:t>
            </w:r>
            <w:proofErr w:type="spellStart"/>
            <w:r w:rsidRPr="0020787A">
              <w:rPr>
                <w:color w:val="000000"/>
                <w:szCs w:val="24"/>
                <w:lang w:val="uk-UA" w:eastAsia="uk-UA"/>
              </w:rPr>
              <w:t>проінвентаризовано</w:t>
            </w:r>
            <w:proofErr w:type="spellEnd"/>
            <w:r w:rsidRPr="0020787A">
              <w:rPr>
                <w:color w:val="000000"/>
                <w:szCs w:val="24"/>
                <w:lang w:val="uk-UA" w:eastAsia="uk-UA"/>
              </w:rPr>
              <w:t xml:space="preserve"> земельні ділянки під водним об'єктом на суму 21,9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71A58D" w14:textId="77777777" w:rsidR="0020787A" w:rsidRPr="0020787A" w:rsidRDefault="0020787A" w:rsidP="0020787A">
            <w:pPr>
              <w:jc w:val="center"/>
              <w:rPr>
                <w:color w:val="000000"/>
                <w:szCs w:val="24"/>
                <w:lang w:val="uk-UA" w:eastAsia="uk-UA"/>
              </w:rPr>
            </w:pPr>
            <w:r w:rsidRPr="0020787A">
              <w:rPr>
                <w:color w:val="000000"/>
                <w:szCs w:val="24"/>
                <w:lang w:val="uk-UA" w:eastAsia="uk-UA"/>
              </w:rPr>
              <w:t>252,0</w:t>
            </w:r>
          </w:p>
        </w:tc>
        <w:tc>
          <w:tcPr>
            <w:tcW w:w="631" w:type="dxa"/>
            <w:tcBorders>
              <w:top w:val="nil"/>
              <w:left w:val="nil"/>
              <w:bottom w:val="nil"/>
              <w:right w:val="nil"/>
            </w:tcBorders>
            <w:shd w:val="clear" w:color="auto" w:fill="auto"/>
            <w:noWrap/>
            <w:vAlign w:val="bottom"/>
            <w:hideMark/>
          </w:tcPr>
          <w:p w14:paraId="11E8E446" w14:textId="77777777" w:rsidR="0020787A" w:rsidRPr="0020787A" w:rsidRDefault="0020787A" w:rsidP="0020787A">
            <w:pPr>
              <w:jc w:val="center"/>
              <w:rPr>
                <w:color w:val="000000"/>
                <w:szCs w:val="24"/>
                <w:lang w:val="uk-UA" w:eastAsia="uk-UA"/>
              </w:rPr>
            </w:pPr>
          </w:p>
        </w:tc>
      </w:tr>
      <w:tr w:rsidR="0020787A" w:rsidRPr="0020787A" w14:paraId="1A0618AB"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2B0CE" w14:textId="77777777" w:rsidR="0020787A" w:rsidRPr="0020787A" w:rsidRDefault="0020787A" w:rsidP="0020787A">
            <w:pPr>
              <w:jc w:val="center"/>
              <w:rPr>
                <w:color w:val="000000"/>
                <w:szCs w:val="24"/>
                <w:lang w:val="uk-UA" w:eastAsia="uk-UA"/>
              </w:rPr>
            </w:pPr>
            <w:r w:rsidRPr="0020787A">
              <w:rPr>
                <w:color w:val="000000"/>
                <w:szCs w:val="24"/>
                <w:lang w:val="uk-UA" w:eastAsia="uk-UA"/>
              </w:rPr>
              <w:t>3</w:t>
            </w:r>
          </w:p>
        </w:tc>
        <w:tc>
          <w:tcPr>
            <w:tcW w:w="2447" w:type="dxa"/>
            <w:tcBorders>
              <w:top w:val="nil"/>
              <w:left w:val="nil"/>
              <w:bottom w:val="single" w:sz="4" w:space="0" w:color="auto"/>
              <w:right w:val="single" w:sz="4" w:space="0" w:color="auto"/>
            </w:tcBorders>
            <w:shd w:val="clear" w:color="auto" w:fill="auto"/>
            <w:vAlign w:val="center"/>
            <w:hideMark/>
          </w:tcPr>
          <w:p w14:paraId="2255C2D4" w14:textId="77777777" w:rsidR="0020787A" w:rsidRPr="0020787A" w:rsidRDefault="0020787A" w:rsidP="0020787A">
            <w:pPr>
              <w:rPr>
                <w:color w:val="000000"/>
                <w:szCs w:val="24"/>
                <w:lang w:val="uk-UA" w:eastAsia="uk-UA"/>
              </w:rPr>
            </w:pPr>
            <w:r w:rsidRPr="0020787A">
              <w:rPr>
                <w:color w:val="000000"/>
                <w:szCs w:val="24"/>
                <w:lang w:val="uk-UA" w:eastAsia="uk-UA"/>
              </w:rPr>
              <w:t xml:space="preserve">А.1.2.1. Створення індустріального парку «Коломия </w:t>
            </w:r>
            <w:proofErr w:type="spellStart"/>
            <w:r w:rsidRPr="0020787A">
              <w:rPr>
                <w:color w:val="000000"/>
                <w:szCs w:val="24"/>
                <w:lang w:val="uk-UA" w:eastAsia="uk-UA"/>
              </w:rPr>
              <w:t>industry</w:t>
            </w:r>
            <w:proofErr w:type="spellEnd"/>
            <w:r w:rsidRPr="0020787A">
              <w:rPr>
                <w:color w:val="000000"/>
                <w:szCs w:val="24"/>
                <w:lang w:val="uk-UA" w:eastAsia="uk-UA"/>
              </w:rPr>
              <w:t>»</w:t>
            </w:r>
          </w:p>
        </w:tc>
        <w:tc>
          <w:tcPr>
            <w:tcW w:w="2648" w:type="dxa"/>
            <w:tcBorders>
              <w:top w:val="nil"/>
              <w:left w:val="nil"/>
              <w:bottom w:val="single" w:sz="4" w:space="0" w:color="auto"/>
              <w:right w:val="single" w:sz="4" w:space="0" w:color="auto"/>
            </w:tcBorders>
            <w:shd w:val="clear" w:color="auto" w:fill="auto"/>
            <w:vAlign w:val="center"/>
            <w:hideMark/>
          </w:tcPr>
          <w:p w14:paraId="4F1FF962" w14:textId="77777777" w:rsidR="0020787A" w:rsidRPr="0020787A" w:rsidRDefault="0020787A" w:rsidP="0020787A">
            <w:pPr>
              <w:rPr>
                <w:color w:val="000000"/>
                <w:szCs w:val="24"/>
                <w:lang w:val="uk-UA" w:eastAsia="uk-UA"/>
              </w:rPr>
            </w:pPr>
            <w:r w:rsidRPr="0020787A">
              <w:rPr>
                <w:color w:val="000000"/>
                <w:szCs w:val="24"/>
                <w:lang w:val="uk-UA" w:eastAsia="uk-UA"/>
              </w:rPr>
              <w:t>Збільшення обсягу залучених інвестицій у реальний сектор економіки;  залучення новітніх технологій виробництва товарів та послуг;  розвиток міжгалузевої кооперації між учасниками індустріального парку та підприємствами регіону, а також представниками малого та середнього бізнесу</w:t>
            </w:r>
          </w:p>
        </w:tc>
        <w:tc>
          <w:tcPr>
            <w:tcW w:w="1204" w:type="dxa"/>
            <w:tcBorders>
              <w:top w:val="nil"/>
              <w:left w:val="nil"/>
              <w:bottom w:val="single" w:sz="4" w:space="0" w:color="auto"/>
              <w:right w:val="single" w:sz="4" w:space="0" w:color="auto"/>
            </w:tcBorders>
            <w:shd w:val="clear" w:color="auto" w:fill="auto"/>
            <w:vAlign w:val="center"/>
            <w:hideMark/>
          </w:tcPr>
          <w:p w14:paraId="18AF118D"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vAlign w:val="center"/>
            <w:hideMark/>
          </w:tcPr>
          <w:p w14:paraId="0F4105BF" w14:textId="77777777" w:rsidR="0020787A" w:rsidRPr="0020787A" w:rsidRDefault="0020787A" w:rsidP="0020787A">
            <w:pPr>
              <w:jc w:val="center"/>
              <w:rPr>
                <w:color w:val="000000"/>
                <w:szCs w:val="24"/>
                <w:lang w:val="uk-UA" w:eastAsia="uk-UA"/>
              </w:rPr>
            </w:pPr>
            <w:r w:rsidRPr="0020787A">
              <w:rPr>
                <w:color w:val="000000"/>
                <w:szCs w:val="24"/>
                <w:lang w:val="uk-UA" w:eastAsia="uk-UA"/>
              </w:rPr>
              <w:t>14000</w:t>
            </w:r>
          </w:p>
        </w:tc>
        <w:tc>
          <w:tcPr>
            <w:tcW w:w="1904" w:type="dxa"/>
            <w:tcBorders>
              <w:top w:val="nil"/>
              <w:left w:val="nil"/>
              <w:bottom w:val="single" w:sz="4" w:space="0" w:color="auto"/>
              <w:right w:val="single" w:sz="4" w:space="0" w:color="auto"/>
            </w:tcBorders>
            <w:shd w:val="clear" w:color="auto" w:fill="auto"/>
            <w:vAlign w:val="center"/>
            <w:hideMark/>
          </w:tcPr>
          <w:p w14:paraId="4C863AB7"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bottom"/>
            <w:hideMark/>
          </w:tcPr>
          <w:p w14:paraId="54875F83"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868070B"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9E324C2" w14:textId="77777777" w:rsidR="0020787A" w:rsidRPr="0020787A" w:rsidRDefault="0020787A" w:rsidP="0020787A">
            <w:pPr>
              <w:jc w:val="center"/>
              <w:rPr>
                <w:color w:val="000000"/>
                <w:szCs w:val="24"/>
                <w:lang w:val="uk-UA" w:eastAsia="uk-UA"/>
              </w:rPr>
            </w:pPr>
          </w:p>
        </w:tc>
      </w:tr>
      <w:tr w:rsidR="0020787A" w:rsidRPr="0020787A" w14:paraId="36BACF79" w14:textId="77777777" w:rsidTr="006B42C5">
        <w:trPr>
          <w:trHeight w:val="1920"/>
        </w:trPr>
        <w:tc>
          <w:tcPr>
            <w:tcW w:w="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D2B10"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4</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039A07F1" w14:textId="77777777" w:rsidR="0020787A" w:rsidRPr="0020787A" w:rsidRDefault="0020787A" w:rsidP="0020787A">
            <w:pPr>
              <w:rPr>
                <w:color w:val="000000"/>
                <w:szCs w:val="24"/>
                <w:lang w:val="uk-UA" w:eastAsia="uk-UA"/>
              </w:rPr>
            </w:pPr>
            <w:r w:rsidRPr="0020787A">
              <w:rPr>
                <w:color w:val="000000"/>
                <w:szCs w:val="24"/>
                <w:lang w:val="uk-UA" w:eastAsia="uk-UA"/>
              </w:rPr>
              <w:t xml:space="preserve">А.1.2.2. Будівництво парку </w:t>
            </w:r>
            <w:proofErr w:type="spellStart"/>
            <w:r w:rsidRPr="0020787A">
              <w:rPr>
                <w:color w:val="000000"/>
                <w:szCs w:val="24"/>
                <w:lang w:val="uk-UA" w:eastAsia="uk-UA"/>
              </w:rPr>
              <w:t>крафтових</w:t>
            </w:r>
            <w:proofErr w:type="spellEnd"/>
            <w:r w:rsidRPr="0020787A">
              <w:rPr>
                <w:color w:val="000000"/>
                <w:szCs w:val="24"/>
                <w:lang w:val="uk-UA" w:eastAsia="uk-UA"/>
              </w:rPr>
              <w:t xml:space="preserve"> </w:t>
            </w:r>
            <w:proofErr w:type="spellStart"/>
            <w:r w:rsidRPr="0020787A">
              <w:rPr>
                <w:color w:val="000000"/>
                <w:szCs w:val="24"/>
                <w:lang w:val="uk-UA" w:eastAsia="uk-UA"/>
              </w:rPr>
              <w:t>ремесел</w:t>
            </w:r>
            <w:proofErr w:type="spellEnd"/>
            <w:r w:rsidRPr="0020787A">
              <w:rPr>
                <w:color w:val="000000"/>
                <w:szCs w:val="24"/>
                <w:lang w:val="uk-UA" w:eastAsia="uk-UA"/>
              </w:rPr>
              <w:t xml:space="preserve"> моделі «ЕКО»</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472F573B"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Підтримка та розвиток </w:t>
            </w:r>
            <w:proofErr w:type="spellStart"/>
            <w:r w:rsidRPr="0020787A">
              <w:rPr>
                <w:color w:val="000000"/>
                <w:szCs w:val="24"/>
                <w:lang w:val="uk-UA" w:eastAsia="uk-UA"/>
              </w:rPr>
              <w:t>крафтових</w:t>
            </w:r>
            <w:proofErr w:type="spellEnd"/>
            <w:r w:rsidRPr="0020787A">
              <w:rPr>
                <w:color w:val="000000"/>
                <w:szCs w:val="24"/>
                <w:lang w:val="uk-UA" w:eastAsia="uk-UA"/>
              </w:rPr>
              <w:t xml:space="preserve"> виробників громади.</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E32527D"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B93805D"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14B072D6"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single" w:sz="4" w:space="0" w:color="auto"/>
              <w:left w:val="nil"/>
              <w:bottom w:val="nil"/>
              <w:right w:val="nil"/>
            </w:tcBorders>
            <w:shd w:val="clear" w:color="auto" w:fill="auto"/>
            <w:vAlign w:val="bottom"/>
            <w:hideMark/>
          </w:tcPr>
          <w:p w14:paraId="503249BE" w14:textId="77777777" w:rsidR="0020787A" w:rsidRPr="0020787A" w:rsidRDefault="0020787A" w:rsidP="0020787A">
            <w:pPr>
              <w:rPr>
                <w:color w:val="000000"/>
                <w:szCs w:val="24"/>
                <w:lang w:val="uk-UA" w:eastAsia="uk-UA"/>
              </w:rPr>
            </w:pPr>
            <w:r w:rsidRPr="0020787A">
              <w:rPr>
                <w:color w:val="000000"/>
                <w:szCs w:val="24"/>
                <w:lang w:val="uk-UA" w:eastAsia="uk-UA"/>
              </w:rPr>
              <w:t xml:space="preserve"> 20.09.2024  відбувся ІІ Міжнародний форум «Івано-Франківська область – надійний партнер», метою якого було сприяння розвитку підприємництва в умовах війни, залученню міжнародних інвестицій. Адже, важливо, щоби бізнес області масштабувався та виходив на нові ринки зі своєю продукцією. За сприянням управління економіки, на заході чудово представили свою продукцію Коломийські </w:t>
            </w:r>
            <w:proofErr w:type="spellStart"/>
            <w:r w:rsidRPr="0020787A">
              <w:rPr>
                <w:color w:val="000000"/>
                <w:szCs w:val="24"/>
                <w:lang w:val="uk-UA" w:eastAsia="uk-UA"/>
              </w:rPr>
              <w:t>крафтові</w:t>
            </w:r>
            <w:proofErr w:type="spellEnd"/>
            <w:r w:rsidRPr="0020787A">
              <w:rPr>
                <w:color w:val="000000"/>
                <w:szCs w:val="24"/>
                <w:lang w:val="uk-UA" w:eastAsia="uk-UA"/>
              </w:rPr>
              <w:t xml:space="preserve"> виробники.</w:t>
            </w: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DB3C"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A3E6524" w14:textId="77777777" w:rsidR="0020787A" w:rsidRPr="0020787A" w:rsidRDefault="0020787A" w:rsidP="0020787A">
            <w:pPr>
              <w:jc w:val="center"/>
              <w:rPr>
                <w:color w:val="000000"/>
                <w:szCs w:val="24"/>
                <w:lang w:val="uk-UA" w:eastAsia="uk-UA"/>
              </w:rPr>
            </w:pPr>
          </w:p>
        </w:tc>
      </w:tr>
      <w:tr w:rsidR="0020787A" w:rsidRPr="0020787A" w14:paraId="63BA3790"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B6340B" w14:textId="77777777" w:rsidR="0020787A" w:rsidRPr="0020787A" w:rsidRDefault="0020787A" w:rsidP="0020787A">
            <w:pPr>
              <w:jc w:val="center"/>
              <w:rPr>
                <w:color w:val="000000"/>
                <w:szCs w:val="24"/>
                <w:lang w:val="uk-UA" w:eastAsia="uk-UA"/>
              </w:rPr>
            </w:pPr>
            <w:r w:rsidRPr="0020787A">
              <w:rPr>
                <w:color w:val="000000"/>
                <w:szCs w:val="24"/>
                <w:lang w:val="uk-UA" w:eastAsia="uk-UA"/>
              </w:rPr>
              <w:t>5</w:t>
            </w:r>
          </w:p>
        </w:tc>
        <w:tc>
          <w:tcPr>
            <w:tcW w:w="2447" w:type="dxa"/>
            <w:tcBorders>
              <w:top w:val="nil"/>
              <w:left w:val="nil"/>
              <w:bottom w:val="single" w:sz="4" w:space="0" w:color="auto"/>
              <w:right w:val="single" w:sz="4" w:space="0" w:color="auto"/>
            </w:tcBorders>
            <w:shd w:val="clear" w:color="auto" w:fill="auto"/>
            <w:vAlign w:val="center"/>
            <w:hideMark/>
          </w:tcPr>
          <w:p w14:paraId="63F750BA" w14:textId="77777777" w:rsidR="0020787A" w:rsidRPr="0020787A" w:rsidRDefault="0020787A" w:rsidP="0020787A">
            <w:pPr>
              <w:rPr>
                <w:color w:val="000000"/>
                <w:szCs w:val="24"/>
                <w:lang w:val="uk-UA" w:eastAsia="uk-UA"/>
              </w:rPr>
            </w:pPr>
            <w:r w:rsidRPr="0020787A">
              <w:rPr>
                <w:color w:val="000000"/>
                <w:szCs w:val="24"/>
                <w:lang w:val="uk-UA" w:eastAsia="uk-UA"/>
              </w:rPr>
              <w:t>А.1.2.3. Розвиток малої авіації на базі КП «Міжнародний аеропорт Коломия»</w:t>
            </w:r>
          </w:p>
        </w:tc>
        <w:tc>
          <w:tcPr>
            <w:tcW w:w="2648" w:type="dxa"/>
            <w:tcBorders>
              <w:top w:val="nil"/>
              <w:left w:val="nil"/>
              <w:bottom w:val="single" w:sz="4" w:space="0" w:color="auto"/>
              <w:right w:val="single" w:sz="4" w:space="0" w:color="auto"/>
            </w:tcBorders>
            <w:shd w:val="clear" w:color="auto" w:fill="auto"/>
            <w:vAlign w:val="center"/>
            <w:hideMark/>
          </w:tcPr>
          <w:p w14:paraId="21E0DB65" w14:textId="77777777" w:rsidR="0020787A" w:rsidRPr="0020787A" w:rsidRDefault="0020787A" w:rsidP="0020787A">
            <w:pPr>
              <w:rPr>
                <w:color w:val="000000"/>
                <w:szCs w:val="24"/>
                <w:lang w:val="uk-UA" w:eastAsia="uk-UA"/>
              </w:rPr>
            </w:pPr>
            <w:r w:rsidRPr="0020787A">
              <w:rPr>
                <w:color w:val="000000"/>
                <w:szCs w:val="24"/>
                <w:lang w:val="uk-UA" w:eastAsia="uk-UA"/>
              </w:rPr>
              <w:t>Розвиток та підтримка малої авіації в громаді має стати серйозним драйвером для запуску та функціонування місцевого аеропорту, який має статус міжнародного;</w:t>
            </w:r>
            <w:r w:rsidRPr="0020787A">
              <w:rPr>
                <w:color w:val="000000"/>
                <w:szCs w:val="24"/>
                <w:lang w:val="uk-UA" w:eastAsia="uk-UA"/>
              </w:rPr>
              <w:br/>
              <w:t>- запуск школи пілотів та закупівля технічного обладнання для обслуговування літаків.</w:t>
            </w:r>
          </w:p>
        </w:tc>
        <w:tc>
          <w:tcPr>
            <w:tcW w:w="1204" w:type="dxa"/>
            <w:tcBorders>
              <w:top w:val="nil"/>
              <w:left w:val="nil"/>
              <w:bottom w:val="single" w:sz="4" w:space="0" w:color="auto"/>
              <w:right w:val="single" w:sz="4" w:space="0" w:color="auto"/>
            </w:tcBorders>
            <w:shd w:val="clear" w:color="auto" w:fill="auto"/>
            <w:vAlign w:val="center"/>
            <w:hideMark/>
          </w:tcPr>
          <w:p w14:paraId="4A4D73C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185F7B14"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2016351"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2A4BE4FB"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C9C40C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16D2892" w14:textId="77777777" w:rsidR="0020787A" w:rsidRPr="0020787A" w:rsidRDefault="0020787A" w:rsidP="0020787A">
            <w:pPr>
              <w:jc w:val="center"/>
              <w:rPr>
                <w:color w:val="000000"/>
                <w:szCs w:val="24"/>
                <w:lang w:val="uk-UA" w:eastAsia="uk-UA"/>
              </w:rPr>
            </w:pPr>
          </w:p>
        </w:tc>
      </w:tr>
      <w:tr w:rsidR="0020787A" w:rsidRPr="0020787A" w14:paraId="1B92FD90"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276E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65C9B70B" w14:textId="77777777" w:rsidR="0020787A" w:rsidRPr="0020787A" w:rsidRDefault="0020787A" w:rsidP="0020787A">
            <w:pPr>
              <w:rPr>
                <w:b/>
                <w:bCs/>
                <w:color w:val="000000"/>
                <w:szCs w:val="24"/>
                <w:lang w:val="uk-UA" w:eastAsia="uk-UA"/>
              </w:rPr>
            </w:pPr>
            <w:r w:rsidRPr="0020787A">
              <w:rPr>
                <w:b/>
                <w:bCs/>
                <w:color w:val="000000"/>
                <w:szCs w:val="24"/>
                <w:lang w:val="uk-UA" w:eastAsia="uk-UA"/>
              </w:rPr>
              <w:t>А.2. Розвиток малого та середнього бізнесу</w:t>
            </w:r>
          </w:p>
        </w:tc>
        <w:tc>
          <w:tcPr>
            <w:tcW w:w="2648" w:type="dxa"/>
            <w:tcBorders>
              <w:top w:val="nil"/>
              <w:left w:val="nil"/>
              <w:bottom w:val="single" w:sz="4" w:space="0" w:color="auto"/>
              <w:right w:val="single" w:sz="4" w:space="0" w:color="auto"/>
            </w:tcBorders>
            <w:shd w:val="clear" w:color="auto" w:fill="auto"/>
            <w:vAlign w:val="center"/>
            <w:hideMark/>
          </w:tcPr>
          <w:p w14:paraId="06800388"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vAlign w:val="center"/>
            <w:hideMark/>
          </w:tcPr>
          <w:p w14:paraId="7814266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vAlign w:val="center"/>
            <w:hideMark/>
          </w:tcPr>
          <w:p w14:paraId="3812783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904" w:type="dxa"/>
            <w:tcBorders>
              <w:top w:val="nil"/>
              <w:left w:val="nil"/>
              <w:bottom w:val="single" w:sz="4" w:space="0" w:color="auto"/>
              <w:right w:val="single" w:sz="4" w:space="0" w:color="auto"/>
            </w:tcBorders>
            <w:shd w:val="clear" w:color="auto" w:fill="auto"/>
            <w:vAlign w:val="center"/>
            <w:hideMark/>
          </w:tcPr>
          <w:p w14:paraId="379AA96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4360A815"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E1D1028"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C01C943" w14:textId="77777777" w:rsidR="0020787A" w:rsidRPr="0020787A" w:rsidRDefault="0020787A" w:rsidP="0020787A">
            <w:pPr>
              <w:jc w:val="center"/>
              <w:rPr>
                <w:color w:val="000000"/>
                <w:szCs w:val="24"/>
                <w:lang w:val="uk-UA" w:eastAsia="uk-UA"/>
              </w:rPr>
            </w:pPr>
          </w:p>
        </w:tc>
      </w:tr>
      <w:tr w:rsidR="0020787A" w:rsidRPr="0020787A" w14:paraId="189053C2" w14:textId="77777777" w:rsidTr="006B42C5">
        <w:trPr>
          <w:trHeight w:val="40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163847"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w:t>
            </w:r>
          </w:p>
        </w:tc>
        <w:tc>
          <w:tcPr>
            <w:tcW w:w="2447" w:type="dxa"/>
            <w:tcBorders>
              <w:top w:val="nil"/>
              <w:left w:val="nil"/>
              <w:bottom w:val="single" w:sz="4" w:space="0" w:color="auto"/>
              <w:right w:val="single" w:sz="4" w:space="0" w:color="auto"/>
            </w:tcBorders>
            <w:shd w:val="clear" w:color="auto" w:fill="auto"/>
            <w:vAlign w:val="center"/>
            <w:hideMark/>
          </w:tcPr>
          <w:p w14:paraId="7C79FA1E" w14:textId="77777777" w:rsidR="0020787A" w:rsidRPr="0020787A" w:rsidRDefault="0020787A" w:rsidP="0020787A">
            <w:pPr>
              <w:rPr>
                <w:color w:val="000000"/>
                <w:szCs w:val="24"/>
                <w:lang w:val="uk-UA" w:eastAsia="uk-UA"/>
              </w:rPr>
            </w:pPr>
            <w:r w:rsidRPr="0020787A">
              <w:rPr>
                <w:color w:val="000000"/>
                <w:szCs w:val="24"/>
                <w:lang w:val="uk-UA" w:eastAsia="uk-UA"/>
              </w:rPr>
              <w:t>А.2.1.1. Підтримка онлайн бізнес-платформи «Розвивай своє»</w:t>
            </w:r>
          </w:p>
        </w:tc>
        <w:tc>
          <w:tcPr>
            <w:tcW w:w="2648" w:type="dxa"/>
            <w:tcBorders>
              <w:top w:val="nil"/>
              <w:left w:val="nil"/>
              <w:bottom w:val="single" w:sz="4" w:space="0" w:color="auto"/>
              <w:right w:val="single" w:sz="4" w:space="0" w:color="auto"/>
            </w:tcBorders>
            <w:shd w:val="clear" w:color="auto" w:fill="auto"/>
            <w:vAlign w:val="center"/>
            <w:hideMark/>
          </w:tcPr>
          <w:p w14:paraId="6E7D5AB0" w14:textId="77777777" w:rsidR="0020787A" w:rsidRPr="0020787A" w:rsidRDefault="0020787A" w:rsidP="0020787A">
            <w:pPr>
              <w:rPr>
                <w:color w:val="000000"/>
                <w:szCs w:val="24"/>
                <w:lang w:val="uk-UA" w:eastAsia="uk-UA"/>
              </w:rPr>
            </w:pPr>
            <w:r w:rsidRPr="0020787A">
              <w:rPr>
                <w:color w:val="000000"/>
                <w:szCs w:val="24"/>
                <w:lang w:val="uk-UA" w:eastAsia="uk-UA"/>
              </w:rPr>
              <w:t>Наповнення онлайн бізнес платформи «Розвивай своє», розвиток сучасного бізнес-інструменту взаємодії суб’єктів підприємництва та задоволення споживчих потреб покупців.</w:t>
            </w:r>
          </w:p>
        </w:tc>
        <w:tc>
          <w:tcPr>
            <w:tcW w:w="1204" w:type="dxa"/>
            <w:tcBorders>
              <w:top w:val="nil"/>
              <w:left w:val="nil"/>
              <w:bottom w:val="single" w:sz="4" w:space="0" w:color="auto"/>
              <w:right w:val="single" w:sz="4" w:space="0" w:color="auto"/>
            </w:tcBorders>
            <w:shd w:val="clear" w:color="auto" w:fill="auto"/>
            <w:vAlign w:val="center"/>
            <w:hideMark/>
          </w:tcPr>
          <w:p w14:paraId="5A0D13A3"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113" w:type="dxa"/>
            <w:tcBorders>
              <w:top w:val="nil"/>
              <w:left w:val="nil"/>
              <w:bottom w:val="single" w:sz="4" w:space="0" w:color="auto"/>
              <w:right w:val="single" w:sz="4" w:space="0" w:color="auto"/>
            </w:tcBorders>
            <w:shd w:val="clear" w:color="auto" w:fill="auto"/>
            <w:vAlign w:val="center"/>
            <w:hideMark/>
          </w:tcPr>
          <w:p w14:paraId="42B73E3D"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904" w:type="dxa"/>
            <w:tcBorders>
              <w:top w:val="nil"/>
              <w:left w:val="nil"/>
              <w:bottom w:val="single" w:sz="4" w:space="0" w:color="auto"/>
              <w:right w:val="single" w:sz="4" w:space="0" w:color="auto"/>
            </w:tcBorders>
            <w:shd w:val="clear" w:color="auto" w:fill="auto"/>
            <w:vAlign w:val="center"/>
            <w:hideMark/>
          </w:tcPr>
          <w:p w14:paraId="0ADB84D4"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nil"/>
              <w:right w:val="nil"/>
            </w:tcBorders>
            <w:shd w:val="clear" w:color="auto" w:fill="auto"/>
            <w:vAlign w:val="center"/>
            <w:hideMark/>
          </w:tcPr>
          <w:p w14:paraId="22836440" w14:textId="77777777" w:rsidR="0020787A" w:rsidRPr="0020787A" w:rsidRDefault="0020787A" w:rsidP="0020787A">
            <w:pPr>
              <w:jc w:val="both"/>
              <w:rPr>
                <w:color w:val="050505"/>
                <w:szCs w:val="24"/>
                <w:lang w:val="uk-UA" w:eastAsia="uk-UA"/>
              </w:rPr>
            </w:pPr>
            <w:r w:rsidRPr="0020787A">
              <w:rPr>
                <w:color w:val="050505"/>
                <w:szCs w:val="24"/>
                <w:lang w:val="uk-UA" w:eastAsia="uk-UA"/>
              </w:rPr>
              <w:t xml:space="preserve">05.07.2024 управління економіки Коломийської міської ради спільно з Коломийським міськрайонним центром зайнятості провели зустріч з підприємцями громади. Розповіли представникам бізнесу про державні, міські та міжнародні програми підтримки та компенсації за працевлаштування безробітних. Під час обговорення питань щодо кредитувань та грантів підприємці висловлювали зацікавленість у співпраці щодо підбору персоналу, організації суспільно корисних робіт та участі у </w:t>
            </w:r>
            <w:proofErr w:type="spellStart"/>
            <w:r w:rsidRPr="0020787A">
              <w:rPr>
                <w:color w:val="050505"/>
                <w:szCs w:val="24"/>
                <w:lang w:val="uk-UA" w:eastAsia="uk-UA"/>
              </w:rPr>
              <w:t>проєкті</w:t>
            </w:r>
            <w:proofErr w:type="spellEnd"/>
            <w:r w:rsidRPr="0020787A">
              <w:rPr>
                <w:color w:val="050505"/>
                <w:szCs w:val="24"/>
                <w:lang w:val="uk-UA" w:eastAsia="uk-UA"/>
              </w:rPr>
              <w:t xml:space="preserve"> «Власна справа». Представники бізнесу ділилися своїми проблемами, пов'язаними з дефіцитом кваліфікованих кадрів та посиленням конкуренція.  25.11.2024 року за підтримки управління економіки на базі Коломийської філії Івано-Франківського обласного центру зайнятості запрацював перший у області офіс для бізнесу «Зроблено в Україні». Мета ініціативи – підтримка вітчизняного виробництва, розвиток українського бізнесу та підвищення </w:t>
            </w:r>
            <w:r w:rsidRPr="0020787A">
              <w:rPr>
                <w:color w:val="050505"/>
                <w:szCs w:val="24"/>
                <w:lang w:val="uk-UA" w:eastAsia="uk-UA"/>
              </w:rPr>
              <w:lastRenderedPageBreak/>
              <w:t>конкурентоспроможності українських товарів.</w:t>
            </w:r>
          </w:p>
        </w:tc>
        <w:tc>
          <w:tcPr>
            <w:tcW w:w="2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A9BDAC"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10,0</w:t>
            </w:r>
          </w:p>
        </w:tc>
        <w:tc>
          <w:tcPr>
            <w:tcW w:w="631" w:type="dxa"/>
            <w:tcBorders>
              <w:top w:val="nil"/>
              <w:left w:val="nil"/>
              <w:bottom w:val="nil"/>
              <w:right w:val="nil"/>
            </w:tcBorders>
            <w:shd w:val="clear" w:color="auto" w:fill="auto"/>
            <w:noWrap/>
            <w:vAlign w:val="bottom"/>
            <w:hideMark/>
          </w:tcPr>
          <w:p w14:paraId="7BDE41D4" w14:textId="77777777" w:rsidR="0020787A" w:rsidRPr="0020787A" w:rsidRDefault="0020787A" w:rsidP="0020787A">
            <w:pPr>
              <w:jc w:val="center"/>
              <w:rPr>
                <w:color w:val="000000"/>
                <w:szCs w:val="24"/>
                <w:lang w:val="uk-UA" w:eastAsia="uk-UA"/>
              </w:rPr>
            </w:pPr>
          </w:p>
        </w:tc>
      </w:tr>
      <w:tr w:rsidR="0020787A" w:rsidRPr="0020787A" w14:paraId="32201341" w14:textId="77777777" w:rsidTr="006B42C5">
        <w:trPr>
          <w:trHeight w:val="475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EA091F" w14:textId="77777777" w:rsidR="0020787A" w:rsidRPr="0020787A" w:rsidRDefault="0020787A" w:rsidP="0020787A">
            <w:pPr>
              <w:jc w:val="center"/>
              <w:rPr>
                <w:color w:val="000000"/>
                <w:szCs w:val="24"/>
                <w:lang w:val="uk-UA" w:eastAsia="uk-UA"/>
              </w:rPr>
            </w:pPr>
            <w:r w:rsidRPr="0020787A">
              <w:rPr>
                <w:color w:val="000000"/>
                <w:szCs w:val="24"/>
                <w:lang w:val="uk-UA" w:eastAsia="uk-UA"/>
              </w:rPr>
              <w:t>7</w:t>
            </w:r>
          </w:p>
        </w:tc>
        <w:tc>
          <w:tcPr>
            <w:tcW w:w="2447" w:type="dxa"/>
            <w:tcBorders>
              <w:top w:val="nil"/>
              <w:left w:val="nil"/>
              <w:bottom w:val="single" w:sz="4" w:space="0" w:color="auto"/>
              <w:right w:val="single" w:sz="4" w:space="0" w:color="auto"/>
            </w:tcBorders>
            <w:shd w:val="clear" w:color="auto" w:fill="auto"/>
            <w:vAlign w:val="center"/>
            <w:hideMark/>
          </w:tcPr>
          <w:p w14:paraId="746CEDAF" w14:textId="77777777" w:rsidR="0020787A" w:rsidRPr="0020787A" w:rsidRDefault="0020787A" w:rsidP="0020787A">
            <w:pPr>
              <w:rPr>
                <w:color w:val="000000"/>
                <w:szCs w:val="24"/>
                <w:lang w:val="uk-UA" w:eastAsia="uk-UA"/>
              </w:rPr>
            </w:pPr>
            <w:r w:rsidRPr="0020787A">
              <w:rPr>
                <w:color w:val="000000"/>
                <w:szCs w:val="24"/>
                <w:lang w:val="uk-UA" w:eastAsia="uk-UA"/>
              </w:rPr>
              <w:t>А.2.2.2. Проведення конкурсу стартапів та бізнес-ідей</w:t>
            </w:r>
          </w:p>
        </w:tc>
        <w:tc>
          <w:tcPr>
            <w:tcW w:w="2648" w:type="dxa"/>
            <w:tcBorders>
              <w:top w:val="nil"/>
              <w:left w:val="nil"/>
              <w:bottom w:val="single" w:sz="4" w:space="0" w:color="auto"/>
              <w:right w:val="single" w:sz="4" w:space="0" w:color="auto"/>
            </w:tcBorders>
            <w:shd w:val="clear" w:color="auto" w:fill="auto"/>
            <w:vAlign w:val="center"/>
            <w:hideMark/>
          </w:tcPr>
          <w:p w14:paraId="11E7437F" w14:textId="77777777" w:rsidR="0020787A" w:rsidRPr="0020787A" w:rsidRDefault="0020787A" w:rsidP="0020787A">
            <w:pPr>
              <w:rPr>
                <w:color w:val="000000"/>
                <w:szCs w:val="24"/>
                <w:lang w:val="uk-UA" w:eastAsia="uk-UA"/>
              </w:rPr>
            </w:pPr>
            <w:r w:rsidRPr="0020787A">
              <w:rPr>
                <w:color w:val="000000"/>
                <w:szCs w:val="24"/>
                <w:lang w:val="uk-UA" w:eastAsia="uk-UA"/>
              </w:rPr>
              <w:t xml:space="preserve">Відбір стартапів, інноваційних підприємницьких ідей для їх реалізації на території громади, які частково чи повністю фінансуватимуться за рахунок коштів місцевого бюджету, будуть спрямовані на  розвиток суб’єктів господарювання, їх інвестиційної та інноваційної активності, просування вироблених ними товарів (робіт, послуг), результатів інтелектуальної діяльності на </w:t>
            </w:r>
            <w:r w:rsidRPr="0020787A">
              <w:rPr>
                <w:color w:val="000000"/>
                <w:szCs w:val="24"/>
                <w:lang w:val="uk-UA" w:eastAsia="uk-UA"/>
              </w:rPr>
              <w:lastRenderedPageBreak/>
              <w:t>внутрішні і зовнішні ринки.</w:t>
            </w:r>
          </w:p>
        </w:tc>
        <w:tc>
          <w:tcPr>
            <w:tcW w:w="1204" w:type="dxa"/>
            <w:tcBorders>
              <w:top w:val="nil"/>
              <w:left w:val="nil"/>
              <w:bottom w:val="single" w:sz="4" w:space="0" w:color="auto"/>
              <w:right w:val="single" w:sz="4" w:space="0" w:color="auto"/>
            </w:tcBorders>
            <w:shd w:val="clear" w:color="auto" w:fill="auto"/>
            <w:vAlign w:val="center"/>
            <w:hideMark/>
          </w:tcPr>
          <w:p w14:paraId="7015086B"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500</w:t>
            </w:r>
          </w:p>
        </w:tc>
        <w:tc>
          <w:tcPr>
            <w:tcW w:w="1113" w:type="dxa"/>
            <w:tcBorders>
              <w:top w:val="nil"/>
              <w:left w:val="nil"/>
              <w:bottom w:val="single" w:sz="4" w:space="0" w:color="auto"/>
              <w:right w:val="single" w:sz="4" w:space="0" w:color="auto"/>
            </w:tcBorders>
            <w:shd w:val="clear" w:color="auto" w:fill="auto"/>
            <w:vAlign w:val="center"/>
            <w:hideMark/>
          </w:tcPr>
          <w:p w14:paraId="71F0F44B" w14:textId="77777777" w:rsidR="0020787A" w:rsidRPr="0020787A" w:rsidRDefault="0020787A" w:rsidP="0020787A">
            <w:pPr>
              <w:jc w:val="center"/>
              <w:rPr>
                <w:color w:val="000000"/>
                <w:szCs w:val="24"/>
                <w:lang w:val="uk-UA" w:eastAsia="uk-UA"/>
              </w:rPr>
            </w:pPr>
            <w:r w:rsidRPr="0020787A">
              <w:rPr>
                <w:color w:val="000000"/>
                <w:szCs w:val="24"/>
                <w:lang w:val="uk-UA" w:eastAsia="uk-UA"/>
              </w:rPr>
              <w:t>300</w:t>
            </w:r>
          </w:p>
        </w:tc>
        <w:tc>
          <w:tcPr>
            <w:tcW w:w="1904" w:type="dxa"/>
            <w:tcBorders>
              <w:top w:val="nil"/>
              <w:left w:val="nil"/>
              <w:bottom w:val="single" w:sz="4" w:space="0" w:color="auto"/>
              <w:right w:val="single" w:sz="4" w:space="0" w:color="auto"/>
            </w:tcBorders>
            <w:shd w:val="clear" w:color="auto" w:fill="auto"/>
            <w:vAlign w:val="center"/>
            <w:hideMark/>
          </w:tcPr>
          <w:p w14:paraId="43D8D22A"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700364E7" w14:textId="77777777" w:rsidR="0020787A" w:rsidRPr="0020787A" w:rsidRDefault="0020787A" w:rsidP="0020787A">
            <w:pPr>
              <w:rPr>
                <w:color w:val="000000"/>
                <w:szCs w:val="24"/>
                <w:lang w:val="uk-UA" w:eastAsia="uk-UA"/>
              </w:rPr>
            </w:pPr>
            <w:r w:rsidRPr="0020787A">
              <w:rPr>
                <w:color w:val="000000"/>
                <w:szCs w:val="24"/>
                <w:lang w:val="uk-UA" w:eastAsia="uk-UA"/>
              </w:rPr>
              <w:t xml:space="preserve">03.10.2024 організовано та проведено конкурс стартапів та бізнес-ідей в Коломийській громаді. На конкурс було подано 9 </w:t>
            </w:r>
            <w:proofErr w:type="spellStart"/>
            <w:r w:rsidRPr="0020787A">
              <w:rPr>
                <w:color w:val="000000"/>
                <w:szCs w:val="24"/>
                <w:lang w:val="uk-UA" w:eastAsia="uk-UA"/>
              </w:rPr>
              <w:t>проєктів</w:t>
            </w:r>
            <w:proofErr w:type="spellEnd"/>
            <w:r w:rsidRPr="0020787A">
              <w:rPr>
                <w:color w:val="000000"/>
                <w:szCs w:val="24"/>
                <w:lang w:val="uk-UA" w:eastAsia="uk-UA"/>
              </w:rPr>
              <w:t>. Переможцями стали: 1.ТзОВ "</w:t>
            </w:r>
            <w:proofErr w:type="spellStart"/>
            <w:r w:rsidRPr="0020787A">
              <w:rPr>
                <w:color w:val="000000"/>
                <w:szCs w:val="24"/>
                <w:lang w:val="uk-UA" w:eastAsia="uk-UA"/>
              </w:rPr>
              <w:t>Остео</w:t>
            </w:r>
            <w:proofErr w:type="spellEnd"/>
            <w:r w:rsidRPr="0020787A">
              <w:rPr>
                <w:color w:val="000000"/>
                <w:szCs w:val="24"/>
                <w:lang w:val="uk-UA" w:eastAsia="uk-UA"/>
              </w:rPr>
              <w:t xml:space="preserve"> баланс" - це сучасний медичний реабілітаційний центр, спрямований на надання комплексних послуг з діагностики, лікування та відновлення пацієнтів із захворюваннями нервової та опорно-рухової системи.  2. Марія </w:t>
            </w:r>
            <w:proofErr w:type="spellStart"/>
            <w:r w:rsidRPr="0020787A">
              <w:rPr>
                <w:color w:val="000000"/>
                <w:szCs w:val="24"/>
                <w:lang w:val="uk-UA" w:eastAsia="uk-UA"/>
              </w:rPr>
              <w:t>Латчук</w:t>
            </w:r>
            <w:proofErr w:type="spellEnd"/>
            <w:r w:rsidRPr="0020787A">
              <w:rPr>
                <w:color w:val="000000"/>
                <w:szCs w:val="24"/>
                <w:lang w:val="uk-UA" w:eastAsia="uk-UA"/>
              </w:rPr>
              <w:t xml:space="preserve">, бізнес-ідея якої полягає у виготовленні та продажі натуральної корисної продукції, а саме: пастили, фруктових </w:t>
            </w:r>
            <w:proofErr w:type="spellStart"/>
            <w:r w:rsidRPr="0020787A">
              <w:rPr>
                <w:color w:val="000000"/>
                <w:szCs w:val="24"/>
                <w:lang w:val="uk-UA" w:eastAsia="uk-UA"/>
              </w:rPr>
              <w:t>чипсів</w:t>
            </w:r>
            <w:proofErr w:type="spellEnd"/>
            <w:r w:rsidRPr="0020787A">
              <w:rPr>
                <w:color w:val="000000"/>
                <w:szCs w:val="24"/>
                <w:lang w:val="uk-UA" w:eastAsia="uk-UA"/>
              </w:rPr>
              <w:t xml:space="preserve">, трав’яних чаїв, арахісових паст. </w:t>
            </w:r>
            <w:r w:rsidRPr="0020787A">
              <w:rPr>
                <w:color w:val="000000"/>
                <w:szCs w:val="24"/>
                <w:lang w:val="uk-UA" w:eastAsia="uk-UA"/>
              </w:rPr>
              <w:lastRenderedPageBreak/>
              <w:t xml:space="preserve">3.Михайло </w:t>
            </w:r>
            <w:proofErr w:type="spellStart"/>
            <w:r w:rsidRPr="0020787A">
              <w:rPr>
                <w:color w:val="000000"/>
                <w:szCs w:val="24"/>
                <w:lang w:val="uk-UA" w:eastAsia="uk-UA"/>
              </w:rPr>
              <w:t>Майгутяк</w:t>
            </w:r>
            <w:proofErr w:type="spellEnd"/>
            <w:r w:rsidRPr="0020787A">
              <w:rPr>
                <w:color w:val="000000"/>
                <w:szCs w:val="24"/>
                <w:lang w:val="uk-UA" w:eastAsia="uk-UA"/>
              </w:rPr>
              <w:t xml:space="preserve">, бізнес-ідея якого полягає у створення племінної пасіки із розведення та збільшення популяції карпатських бджіл. 4. Владислав Коваль, </w:t>
            </w:r>
            <w:proofErr w:type="spellStart"/>
            <w:r w:rsidRPr="0020787A">
              <w:rPr>
                <w:color w:val="000000"/>
                <w:szCs w:val="24"/>
                <w:lang w:val="uk-UA" w:eastAsia="uk-UA"/>
              </w:rPr>
              <w:t>проєкт</w:t>
            </w:r>
            <w:proofErr w:type="spellEnd"/>
            <w:r w:rsidRPr="0020787A">
              <w:rPr>
                <w:color w:val="000000"/>
                <w:szCs w:val="24"/>
                <w:lang w:val="uk-UA" w:eastAsia="uk-UA"/>
              </w:rPr>
              <w:t xml:space="preserve"> якого передбачає розширення виробництва в уже існуючій майстерні для виготовлення унікальної керамічної сувенірної продукції, яка буде реалізовуватися в місцевих магазинах Коломиї. 5. Ярослава Леміш та її </w:t>
            </w:r>
            <w:proofErr w:type="spellStart"/>
            <w:r w:rsidRPr="0020787A">
              <w:rPr>
                <w:color w:val="000000"/>
                <w:szCs w:val="24"/>
                <w:lang w:val="uk-UA" w:eastAsia="uk-UA"/>
              </w:rPr>
              <w:t>проєкт</w:t>
            </w:r>
            <w:proofErr w:type="spellEnd"/>
            <w:r w:rsidRPr="0020787A">
              <w:rPr>
                <w:color w:val="000000"/>
                <w:szCs w:val="24"/>
                <w:lang w:val="uk-UA" w:eastAsia="uk-UA"/>
              </w:rPr>
              <w:t xml:space="preserve"> «Школа кравецької майстерності </w:t>
            </w:r>
            <w:proofErr w:type="spellStart"/>
            <w:r w:rsidRPr="0020787A">
              <w:rPr>
                <w:color w:val="000000"/>
                <w:szCs w:val="24"/>
                <w:lang w:val="uk-UA" w:eastAsia="uk-UA"/>
              </w:rPr>
              <w:t>LeRosh</w:t>
            </w:r>
            <w:proofErr w:type="spellEnd"/>
            <w:r w:rsidRPr="0020787A">
              <w:rPr>
                <w:color w:val="000000"/>
                <w:szCs w:val="24"/>
                <w:lang w:val="uk-UA" w:eastAsia="uk-UA"/>
              </w:rPr>
              <w:t>». Це простір для навчання людей, які бажають опанувати нові знання та навички, освоїти кравецьку справу починаючи з нуля або вдосконалювати наявні навички у творчій професії кравецької майстерності незалежно від віку.</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D42F557"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500,0</w:t>
            </w:r>
          </w:p>
        </w:tc>
        <w:tc>
          <w:tcPr>
            <w:tcW w:w="631" w:type="dxa"/>
            <w:tcBorders>
              <w:top w:val="nil"/>
              <w:left w:val="nil"/>
              <w:bottom w:val="nil"/>
              <w:right w:val="nil"/>
            </w:tcBorders>
            <w:shd w:val="clear" w:color="auto" w:fill="auto"/>
            <w:noWrap/>
            <w:vAlign w:val="bottom"/>
            <w:hideMark/>
          </w:tcPr>
          <w:p w14:paraId="1CCAFB86" w14:textId="77777777" w:rsidR="0020787A" w:rsidRPr="0020787A" w:rsidRDefault="0020787A" w:rsidP="0020787A">
            <w:pPr>
              <w:jc w:val="center"/>
              <w:rPr>
                <w:color w:val="000000"/>
                <w:szCs w:val="24"/>
                <w:lang w:val="uk-UA" w:eastAsia="uk-UA"/>
              </w:rPr>
            </w:pPr>
          </w:p>
        </w:tc>
      </w:tr>
      <w:tr w:rsidR="0020787A" w:rsidRPr="0020787A" w14:paraId="5D40A707" w14:textId="77777777" w:rsidTr="006B42C5">
        <w:trPr>
          <w:trHeight w:val="318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F7AB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w:t>
            </w:r>
          </w:p>
        </w:tc>
        <w:tc>
          <w:tcPr>
            <w:tcW w:w="2447" w:type="dxa"/>
            <w:tcBorders>
              <w:top w:val="nil"/>
              <w:left w:val="nil"/>
              <w:bottom w:val="single" w:sz="4" w:space="0" w:color="auto"/>
              <w:right w:val="single" w:sz="4" w:space="0" w:color="auto"/>
            </w:tcBorders>
            <w:shd w:val="clear" w:color="auto" w:fill="auto"/>
            <w:vAlign w:val="center"/>
            <w:hideMark/>
          </w:tcPr>
          <w:p w14:paraId="02634048" w14:textId="77777777" w:rsidR="0020787A" w:rsidRPr="0020787A" w:rsidRDefault="0020787A" w:rsidP="0020787A">
            <w:pPr>
              <w:rPr>
                <w:color w:val="000000"/>
                <w:szCs w:val="24"/>
                <w:lang w:val="uk-UA" w:eastAsia="uk-UA"/>
              </w:rPr>
            </w:pPr>
            <w:r w:rsidRPr="0020787A">
              <w:rPr>
                <w:color w:val="000000"/>
                <w:szCs w:val="24"/>
                <w:lang w:val="uk-UA" w:eastAsia="uk-UA"/>
              </w:rPr>
              <w:t>А.2.1.3. Сприяння та підтримка розвитку кластерного підприємництва</w:t>
            </w:r>
          </w:p>
        </w:tc>
        <w:tc>
          <w:tcPr>
            <w:tcW w:w="2648" w:type="dxa"/>
            <w:tcBorders>
              <w:top w:val="nil"/>
              <w:left w:val="nil"/>
              <w:bottom w:val="single" w:sz="4" w:space="0" w:color="auto"/>
              <w:right w:val="single" w:sz="4" w:space="0" w:color="auto"/>
            </w:tcBorders>
            <w:shd w:val="clear" w:color="auto" w:fill="auto"/>
            <w:vAlign w:val="center"/>
            <w:hideMark/>
          </w:tcPr>
          <w:p w14:paraId="34A5CB6B" w14:textId="77777777" w:rsidR="0020787A" w:rsidRPr="0020787A" w:rsidRDefault="0020787A" w:rsidP="0020787A">
            <w:pPr>
              <w:rPr>
                <w:color w:val="000000"/>
                <w:szCs w:val="24"/>
                <w:lang w:val="uk-UA" w:eastAsia="uk-UA"/>
              </w:rPr>
            </w:pPr>
            <w:r w:rsidRPr="0020787A">
              <w:rPr>
                <w:color w:val="000000"/>
                <w:szCs w:val="24"/>
                <w:lang w:val="uk-UA" w:eastAsia="uk-UA"/>
              </w:rPr>
              <w:t>Розвиток відносин між учасниками кластерів, сприятиме зростанню конкурентних переваг за рахунок здійснення спільних досліджень і розробок, які генерують колективну ефективність.</w:t>
            </w:r>
            <w:r w:rsidRPr="0020787A">
              <w:rPr>
                <w:color w:val="000000"/>
                <w:szCs w:val="24"/>
                <w:lang w:val="uk-UA" w:eastAsia="uk-UA"/>
              </w:rPr>
              <w:br/>
              <w:t xml:space="preserve">Генерація нових ланцюгів доданої вартості за рахунок перехресних </w:t>
            </w:r>
            <w:proofErr w:type="spellStart"/>
            <w:r w:rsidRPr="0020787A">
              <w:rPr>
                <w:color w:val="000000"/>
                <w:szCs w:val="24"/>
                <w:lang w:val="uk-UA" w:eastAsia="uk-UA"/>
              </w:rPr>
              <w:t>зв’язків</w:t>
            </w:r>
            <w:proofErr w:type="spellEnd"/>
            <w:r w:rsidRPr="0020787A">
              <w:rPr>
                <w:color w:val="000000"/>
                <w:szCs w:val="24"/>
                <w:lang w:val="uk-UA" w:eastAsia="uk-UA"/>
              </w:rPr>
              <w:t xml:space="preserve"> між фірмами примножить кількість промислових вузлів та створить стійкість усієї мережевої системи.</w:t>
            </w:r>
          </w:p>
        </w:tc>
        <w:tc>
          <w:tcPr>
            <w:tcW w:w="1204" w:type="dxa"/>
            <w:tcBorders>
              <w:top w:val="nil"/>
              <w:left w:val="nil"/>
              <w:bottom w:val="single" w:sz="4" w:space="0" w:color="auto"/>
              <w:right w:val="single" w:sz="4" w:space="0" w:color="auto"/>
            </w:tcBorders>
            <w:shd w:val="clear" w:color="auto" w:fill="auto"/>
            <w:vAlign w:val="center"/>
            <w:hideMark/>
          </w:tcPr>
          <w:p w14:paraId="5779A9BB" w14:textId="77777777" w:rsidR="0020787A" w:rsidRPr="0020787A" w:rsidRDefault="0020787A" w:rsidP="0020787A">
            <w:pPr>
              <w:jc w:val="center"/>
              <w:rPr>
                <w:color w:val="000000"/>
                <w:szCs w:val="24"/>
                <w:lang w:val="uk-UA" w:eastAsia="uk-UA"/>
              </w:rPr>
            </w:pPr>
            <w:r w:rsidRPr="0020787A">
              <w:rPr>
                <w:color w:val="000000"/>
                <w:szCs w:val="24"/>
                <w:lang w:val="uk-UA" w:eastAsia="uk-UA"/>
              </w:rPr>
              <w:t>40</w:t>
            </w:r>
          </w:p>
        </w:tc>
        <w:tc>
          <w:tcPr>
            <w:tcW w:w="1113" w:type="dxa"/>
            <w:tcBorders>
              <w:top w:val="nil"/>
              <w:left w:val="nil"/>
              <w:bottom w:val="single" w:sz="4" w:space="0" w:color="auto"/>
              <w:right w:val="single" w:sz="4" w:space="0" w:color="auto"/>
            </w:tcBorders>
            <w:shd w:val="clear" w:color="auto" w:fill="auto"/>
            <w:vAlign w:val="center"/>
            <w:hideMark/>
          </w:tcPr>
          <w:p w14:paraId="71713DF4" w14:textId="77777777" w:rsidR="0020787A" w:rsidRPr="0020787A" w:rsidRDefault="0020787A" w:rsidP="0020787A">
            <w:pPr>
              <w:jc w:val="center"/>
              <w:rPr>
                <w:color w:val="000000"/>
                <w:szCs w:val="24"/>
                <w:lang w:val="uk-UA" w:eastAsia="uk-UA"/>
              </w:rPr>
            </w:pPr>
            <w:r w:rsidRPr="0020787A">
              <w:rPr>
                <w:color w:val="000000"/>
                <w:szCs w:val="24"/>
                <w:lang w:val="uk-UA" w:eastAsia="uk-UA"/>
              </w:rPr>
              <w:t>40</w:t>
            </w:r>
          </w:p>
        </w:tc>
        <w:tc>
          <w:tcPr>
            <w:tcW w:w="1904" w:type="dxa"/>
            <w:tcBorders>
              <w:top w:val="nil"/>
              <w:left w:val="nil"/>
              <w:bottom w:val="single" w:sz="4" w:space="0" w:color="auto"/>
              <w:right w:val="single" w:sz="4" w:space="0" w:color="auto"/>
            </w:tcBorders>
            <w:shd w:val="clear" w:color="auto" w:fill="auto"/>
            <w:vAlign w:val="center"/>
            <w:hideMark/>
          </w:tcPr>
          <w:p w14:paraId="20629D5F"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023C165D" w14:textId="77777777" w:rsidR="0020787A" w:rsidRPr="0020787A" w:rsidRDefault="0020787A" w:rsidP="0020787A">
            <w:pPr>
              <w:rPr>
                <w:color w:val="000000"/>
                <w:szCs w:val="24"/>
                <w:lang w:val="uk-UA" w:eastAsia="uk-UA"/>
              </w:rPr>
            </w:pPr>
            <w:r w:rsidRPr="0020787A">
              <w:rPr>
                <w:color w:val="000000"/>
                <w:szCs w:val="24"/>
                <w:lang w:val="uk-UA" w:eastAsia="uk-UA"/>
              </w:rPr>
              <w:t xml:space="preserve">04.08.2024 управлінням економіки вперше організовано ярмарок «Коломия </w:t>
            </w:r>
            <w:proofErr w:type="spellStart"/>
            <w:r w:rsidRPr="0020787A">
              <w:rPr>
                <w:color w:val="000000"/>
                <w:szCs w:val="24"/>
                <w:lang w:val="uk-UA" w:eastAsia="uk-UA"/>
              </w:rPr>
              <w:t>крафтова</w:t>
            </w:r>
            <w:proofErr w:type="spellEnd"/>
            <w:r w:rsidRPr="0020787A">
              <w:rPr>
                <w:color w:val="000000"/>
                <w:szCs w:val="24"/>
                <w:lang w:val="uk-UA" w:eastAsia="uk-UA"/>
              </w:rPr>
              <w:t xml:space="preserve">», який зібрав місцевих виробників з метою популяризації товарів та виробів місцевих виробників.  Для тісної співпраці та інформування виробників </w:t>
            </w:r>
            <w:proofErr w:type="spellStart"/>
            <w:r w:rsidRPr="0020787A">
              <w:rPr>
                <w:color w:val="000000"/>
                <w:szCs w:val="24"/>
                <w:lang w:val="uk-UA" w:eastAsia="uk-UA"/>
              </w:rPr>
              <w:t>крафтовою</w:t>
            </w:r>
            <w:proofErr w:type="spellEnd"/>
            <w:r w:rsidRPr="0020787A">
              <w:rPr>
                <w:color w:val="000000"/>
                <w:szCs w:val="24"/>
                <w:lang w:val="uk-UA" w:eastAsia="uk-UA"/>
              </w:rPr>
              <w:t xml:space="preserve"> </w:t>
            </w:r>
            <w:proofErr w:type="spellStart"/>
            <w:r w:rsidRPr="0020787A">
              <w:rPr>
                <w:color w:val="000000"/>
                <w:szCs w:val="24"/>
                <w:lang w:val="uk-UA" w:eastAsia="uk-UA"/>
              </w:rPr>
              <w:t>апорукції</w:t>
            </w:r>
            <w:proofErr w:type="spellEnd"/>
            <w:r w:rsidRPr="0020787A">
              <w:rPr>
                <w:color w:val="000000"/>
                <w:szCs w:val="24"/>
                <w:lang w:val="uk-UA" w:eastAsia="uk-UA"/>
              </w:rPr>
              <w:t xml:space="preserve"> громади щодо економічних та соціальних новин, про наявність грантових можливостей створено телеграм-канал “</w:t>
            </w:r>
            <w:proofErr w:type="spellStart"/>
            <w:r w:rsidRPr="0020787A">
              <w:rPr>
                <w:color w:val="000000"/>
                <w:szCs w:val="24"/>
                <w:lang w:val="uk-UA" w:eastAsia="uk-UA"/>
              </w:rPr>
              <w:t>Крафтові</w:t>
            </w:r>
            <w:proofErr w:type="spellEnd"/>
            <w:r w:rsidRPr="0020787A">
              <w:rPr>
                <w:color w:val="000000"/>
                <w:szCs w:val="24"/>
                <w:lang w:val="uk-UA" w:eastAsia="uk-UA"/>
              </w:rPr>
              <w:t xml:space="preserve"> виробники Коломийської </w:t>
            </w:r>
            <w:proofErr w:type="spellStart"/>
            <w:r w:rsidRPr="0020787A">
              <w:rPr>
                <w:color w:val="000000"/>
                <w:szCs w:val="24"/>
                <w:lang w:val="uk-UA" w:eastAsia="uk-UA"/>
              </w:rPr>
              <w:t>громади”.Для</w:t>
            </w:r>
            <w:proofErr w:type="spellEnd"/>
            <w:r w:rsidRPr="0020787A">
              <w:rPr>
                <w:color w:val="000000"/>
                <w:szCs w:val="24"/>
                <w:lang w:val="uk-UA" w:eastAsia="uk-UA"/>
              </w:rPr>
              <w:t xml:space="preserve"> підтримки </w:t>
            </w:r>
            <w:proofErr w:type="spellStart"/>
            <w:r w:rsidRPr="0020787A">
              <w:rPr>
                <w:color w:val="000000"/>
                <w:szCs w:val="24"/>
                <w:lang w:val="uk-UA" w:eastAsia="uk-UA"/>
              </w:rPr>
              <w:t>крафтових</w:t>
            </w:r>
            <w:proofErr w:type="spellEnd"/>
            <w:r w:rsidRPr="0020787A">
              <w:rPr>
                <w:color w:val="000000"/>
                <w:szCs w:val="24"/>
                <w:lang w:val="uk-UA" w:eastAsia="uk-UA"/>
              </w:rPr>
              <w:t xml:space="preserve"> виробників громади створено телеграм-канал, в якому управління економіки міської ради систематично інформує учасників про грантові можливості, про актуальні заходи, а також здійснюється тісна </w:t>
            </w:r>
            <w:proofErr w:type="spellStart"/>
            <w:r w:rsidRPr="0020787A">
              <w:rPr>
                <w:color w:val="000000"/>
                <w:szCs w:val="24"/>
                <w:lang w:val="uk-UA" w:eastAsia="uk-UA"/>
              </w:rPr>
              <w:t>комунакія</w:t>
            </w:r>
            <w:proofErr w:type="spellEnd"/>
            <w:r w:rsidRPr="0020787A">
              <w:rPr>
                <w:color w:val="000000"/>
                <w:szCs w:val="24"/>
                <w:lang w:val="uk-UA" w:eastAsia="uk-UA"/>
              </w:rPr>
              <w:t>, яка сприяє плідній співпраці бізнесу та представництва державних органів влади та місцевого самоврядування.</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632A0E3" w14:textId="77777777" w:rsidR="0020787A" w:rsidRPr="0020787A" w:rsidRDefault="0020787A" w:rsidP="0020787A">
            <w:pPr>
              <w:jc w:val="center"/>
              <w:rPr>
                <w:color w:val="000000"/>
                <w:szCs w:val="24"/>
                <w:lang w:val="uk-UA" w:eastAsia="uk-UA"/>
              </w:rPr>
            </w:pPr>
            <w:r w:rsidRPr="0020787A">
              <w:rPr>
                <w:color w:val="000000"/>
                <w:szCs w:val="24"/>
                <w:lang w:val="uk-UA" w:eastAsia="uk-UA"/>
              </w:rPr>
              <w:t>40,0</w:t>
            </w:r>
          </w:p>
        </w:tc>
        <w:tc>
          <w:tcPr>
            <w:tcW w:w="631" w:type="dxa"/>
            <w:tcBorders>
              <w:top w:val="nil"/>
              <w:left w:val="nil"/>
              <w:bottom w:val="nil"/>
              <w:right w:val="nil"/>
            </w:tcBorders>
            <w:shd w:val="clear" w:color="auto" w:fill="auto"/>
            <w:noWrap/>
            <w:vAlign w:val="bottom"/>
            <w:hideMark/>
          </w:tcPr>
          <w:p w14:paraId="6F52F9A8" w14:textId="77777777" w:rsidR="0020787A" w:rsidRPr="0020787A" w:rsidRDefault="0020787A" w:rsidP="0020787A">
            <w:pPr>
              <w:jc w:val="center"/>
              <w:rPr>
                <w:color w:val="000000"/>
                <w:szCs w:val="24"/>
                <w:lang w:val="uk-UA" w:eastAsia="uk-UA"/>
              </w:rPr>
            </w:pPr>
          </w:p>
        </w:tc>
      </w:tr>
      <w:tr w:rsidR="0020787A" w:rsidRPr="0020787A" w14:paraId="01A76157" w14:textId="77777777" w:rsidTr="006B42C5">
        <w:trPr>
          <w:trHeight w:val="327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4A14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9</w:t>
            </w:r>
          </w:p>
        </w:tc>
        <w:tc>
          <w:tcPr>
            <w:tcW w:w="2447" w:type="dxa"/>
            <w:tcBorders>
              <w:top w:val="nil"/>
              <w:left w:val="nil"/>
              <w:bottom w:val="single" w:sz="4" w:space="0" w:color="auto"/>
              <w:right w:val="single" w:sz="4" w:space="0" w:color="auto"/>
            </w:tcBorders>
            <w:shd w:val="clear" w:color="auto" w:fill="auto"/>
            <w:vAlign w:val="center"/>
            <w:hideMark/>
          </w:tcPr>
          <w:p w14:paraId="0DBB92DC" w14:textId="77777777" w:rsidR="0020787A" w:rsidRPr="0020787A" w:rsidRDefault="0020787A" w:rsidP="0020787A">
            <w:pPr>
              <w:rPr>
                <w:color w:val="000000"/>
                <w:szCs w:val="24"/>
                <w:lang w:val="uk-UA" w:eastAsia="uk-UA"/>
              </w:rPr>
            </w:pPr>
            <w:r w:rsidRPr="0020787A">
              <w:rPr>
                <w:color w:val="000000"/>
                <w:szCs w:val="24"/>
                <w:lang w:val="uk-UA" w:eastAsia="uk-UA"/>
              </w:rPr>
              <w:t>А.2.2.1. Сприяння співпраці бізнесу та закладів професійної освіти на основі дуальної форми навчання</w:t>
            </w:r>
          </w:p>
        </w:tc>
        <w:tc>
          <w:tcPr>
            <w:tcW w:w="2648" w:type="dxa"/>
            <w:tcBorders>
              <w:top w:val="nil"/>
              <w:left w:val="nil"/>
              <w:bottom w:val="single" w:sz="4" w:space="0" w:color="auto"/>
              <w:right w:val="single" w:sz="4" w:space="0" w:color="auto"/>
            </w:tcBorders>
            <w:shd w:val="clear" w:color="auto" w:fill="auto"/>
            <w:vAlign w:val="center"/>
            <w:hideMark/>
          </w:tcPr>
          <w:p w14:paraId="6FFDBDA3" w14:textId="77777777" w:rsidR="0020787A" w:rsidRPr="0020787A" w:rsidRDefault="0020787A" w:rsidP="0020787A">
            <w:pPr>
              <w:rPr>
                <w:color w:val="000000"/>
                <w:szCs w:val="24"/>
                <w:lang w:val="uk-UA" w:eastAsia="uk-UA"/>
              </w:rPr>
            </w:pPr>
            <w:r w:rsidRPr="0020787A">
              <w:rPr>
                <w:color w:val="000000"/>
                <w:szCs w:val="24"/>
                <w:lang w:val="uk-UA" w:eastAsia="uk-UA"/>
              </w:rPr>
              <w:t>Подолання розриву між теорією і практикою, освітою й виробництвом; підвищення якості підготовки кваліфікованих кадрів із урахуванням вимог роботодавців у рамках нових форм навчання;</w:t>
            </w:r>
            <w:r w:rsidRPr="0020787A">
              <w:rPr>
                <w:color w:val="000000"/>
                <w:szCs w:val="24"/>
                <w:lang w:val="uk-UA" w:eastAsia="uk-UA"/>
              </w:rPr>
              <w:br/>
              <w:t>посилення ролі роботодавців в системі підготовки фахівців від формування змісту освітніх програм до оцінювання результатів навчання; скорочення періоду адаптації випускників до професійної діяльності</w:t>
            </w:r>
          </w:p>
        </w:tc>
        <w:tc>
          <w:tcPr>
            <w:tcW w:w="1204" w:type="dxa"/>
            <w:tcBorders>
              <w:top w:val="nil"/>
              <w:left w:val="nil"/>
              <w:bottom w:val="single" w:sz="4" w:space="0" w:color="auto"/>
              <w:right w:val="single" w:sz="4" w:space="0" w:color="auto"/>
            </w:tcBorders>
            <w:shd w:val="clear" w:color="auto" w:fill="auto"/>
            <w:vAlign w:val="center"/>
            <w:hideMark/>
          </w:tcPr>
          <w:p w14:paraId="74610D7F" w14:textId="77777777" w:rsidR="0020787A" w:rsidRPr="0020787A" w:rsidRDefault="0020787A" w:rsidP="0020787A">
            <w:pPr>
              <w:jc w:val="center"/>
              <w:rPr>
                <w:color w:val="000000"/>
                <w:szCs w:val="24"/>
                <w:lang w:val="uk-UA" w:eastAsia="uk-UA"/>
              </w:rPr>
            </w:pPr>
            <w:r w:rsidRPr="0020787A">
              <w:rPr>
                <w:color w:val="000000"/>
                <w:szCs w:val="24"/>
                <w:lang w:val="uk-UA" w:eastAsia="uk-UA"/>
              </w:rPr>
              <w:t>20</w:t>
            </w:r>
          </w:p>
        </w:tc>
        <w:tc>
          <w:tcPr>
            <w:tcW w:w="1113" w:type="dxa"/>
            <w:tcBorders>
              <w:top w:val="nil"/>
              <w:left w:val="nil"/>
              <w:bottom w:val="single" w:sz="4" w:space="0" w:color="auto"/>
              <w:right w:val="single" w:sz="4" w:space="0" w:color="auto"/>
            </w:tcBorders>
            <w:shd w:val="clear" w:color="auto" w:fill="auto"/>
            <w:vAlign w:val="center"/>
            <w:hideMark/>
          </w:tcPr>
          <w:p w14:paraId="4A4FC7EF" w14:textId="77777777" w:rsidR="0020787A" w:rsidRPr="0020787A" w:rsidRDefault="0020787A" w:rsidP="0020787A">
            <w:pPr>
              <w:jc w:val="center"/>
              <w:rPr>
                <w:color w:val="000000"/>
                <w:szCs w:val="24"/>
                <w:lang w:val="uk-UA" w:eastAsia="uk-UA"/>
              </w:rPr>
            </w:pPr>
            <w:r w:rsidRPr="0020787A">
              <w:rPr>
                <w:color w:val="000000"/>
                <w:szCs w:val="24"/>
                <w:lang w:val="uk-UA" w:eastAsia="uk-UA"/>
              </w:rPr>
              <w:t>30</w:t>
            </w:r>
          </w:p>
        </w:tc>
        <w:tc>
          <w:tcPr>
            <w:tcW w:w="1904" w:type="dxa"/>
            <w:tcBorders>
              <w:top w:val="nil"/>
              <w:left w:val="nil"/>
              <w:bottom w:val="single" w:sz="4" w:space="0" w:color="auto"/>
              <w:right w:val="single" w:sz="4" w:space="0" w:color="auto"/>
            </w:tcBorders>
            <w:shd w:val="clear" w:color="auto" w:fill="auto"/>
            <w:vAlign w:val="center"/>
            <w:hideMark/>
          </w:tcPr>
          <w:p w14:paraId="71B5ECF8"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6B50DB6E" w14:textId="77777777" w:rsidR="0020787A" w:rsidRPr="0020787A" w:rsidRDefault="0020787A" w:rsidP="0020787A">
            <w:pPr>
              <w:rPr>
                <w:color w:val="000000"/>
                <w:szCs w:val="24"/>
                <w:lang w:val="uk-UA" w:eastAsia="uk-UA"/>
              </w:rPr>
            </w:pPr>
            <w:r w:rsidRPr="0020787A">
              <w:rPr>
                <w:color w:val="000000"/>
                <w:szCs w:val="24"/>
                <w:lang w:val="uk-UA" w:eastAsia="uk-UA"/>
              </w:rPr>
              <w:t xml:space="preserve">05.04.2024 року управлінням економіки організовано та проведено Коломийський економічний форум «Фундамент майбутнього». У форумі взяли участь представники органів державної влади, місцевого самоврядування, військових частин, навчальних закладів, підприємств, депутатського корпусу, виконавчого комітету та активу громади. Загальна кількість зареєстрованих учасників 126. Метою заходу було забезпечити баланс попиту і пропозиції на професії в Коломийській міській територіальній громаді. До форуму залучили Івано-Франківське регіональне відділення Всеукраїнської асоціації органів місцевого самоврядування «Асоціація міст України». Відповідно до програми заходу проведено дві панелі: 1. «Свідомий вибір майбутньої професії». 2. «Успішна кар’єра в Коломийській громаді».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7FEF630" w14:textId="77777777" w:rsidR="0020787A" w:rsidRPr="0020787A" w:rsidRDefault="0020787A" w:rsidP="0020787A">
            <w:pPr>
              <w:jc w:val="center"/>
              <w:rPr>
                <w:color w:val="000000"/>
                <w:szCs w:val="24"/>
                <w:lang w:val="uk-UA" w:eastAsia="uk-UA"/>
              </w:rPr>
            </w:pPr>
            <w:r w:rsidRPr="0020787A">
              <w:rPr>
                <w:color w:val="000000"/>
                <w:szCs w:val="24"/>
                <w:lang w:val="uk-UA" w:eastAsia="uk-UA"/>
              </w:rPr>
              <w:t>20,0</w:t>
            </w:r>
          </w:p>
        </w:tc>
        <w:tc>
          <w:tcPr>
            <w:tcW w:w="631" w:type="dxa"/>
            <w:tcBorders>
              <w:top w:val="nil"/>
              <w:left w:val="nil"/>
              <w:bottom w:val="nil"/>
              <w:right w:val="nil"/>
            </w:tcBorders>
            <w:shd w:val="clear" w:color="auto" w:fill="auto"/>
            <w:noWrap/>
            <w:vAlign w:val="bottom"/>
            <w:hideMark/>
          </w:tcPr>
          <w:p w14:paraId="2B374038" w14:textId="77777777" w:rsidR="0020787A" w:rsidRPr="0020787A" w:rsidRDefault="0020787A" w:rsidP="0020787A">
            <w:pPr>
              <w:jc w:val="center"/>
              <w:rPr>
                <w:color w:val="000000"/>
                <w:szCs w:val="24"/>
                <w:lang w:val="uk-UA" w:eastAsia="uk-UA"/>
              </w:rPr>
            </w:pPr>
          </w:p>
        </w:tc>
      </w:tr>
      <w:tr w:rsidR="0020787A" w:rsidRPr="0020787A" w14:paraId="18ED9E16" w14:textId="77777777" w:rsidTr="006B42C5">
        <w:trPr>
          <w:trHeight w:val="240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4DF48A"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w:t>
            </w:r>
          </w:p>
        </w:tc>
        <w:tc>
          <w:tcPr>
            <w:tcW w:w="2447" w:type="dxa"/>
            <w:tcBorders>
              <w:top w:val="nil"/>
              <w:left w:val="nil"/>
              <w:bottom w:val="single" w:sz="4" w:space="0" w:color="auto"/>
              <w:right w:val="single" w:sz="4" w:space="0" w:color="auto"/>
            </w:tcBorders>
            <w:shd w:val="clear" w:color="auto" w:fill="auto"/>
            <w:vAlign w:val="center"/>
            <w:hideMark/>
          </w:tcPr>
          <w:p w14:paraId="02AB12E0" w14:textId="77777777" w:rsidR="0020787A" w:rsidRPr="0020787A" w:rsidRDefault="0020787A" w:rsidP="0020787A">
            <w:pPr>
              <w:rPr>
                <w:color w:val="000000"/>
                <w:szCs w:val="24"/>
                <w:lang w:val="uk-UA" w:eastAsia="uk-UA"/>
              </w:rPr>
            </w:pPr>
            <w:r w:rsidRPr="0020787A">
              <w:rPr>
                <w:color w:val="000000"/>
                <w:szCs w:val="24"/>
                <w:lang w:val="uk-UA" w:eastAsia="uk-UA"/>
              </w:rPr>
              <w:t>А.2.2.2. Перепідготовка кадрів для потреб інвесторів</w:t>
            </w:r>
          </w:p>
        </w:tc>
        <w:tc>
          <w:tcPr>
            <w:tcW w:w="2648" w:type="dxa"/>
            <w:tcBorders>
              <w:top w:val="nil"/>
              <w:left w:val="nil"/>
              <w:bottom w:val="single" w:sz="4" w:space="0" w:color="auto"/>
              <w:right w:val="single" w:sz="4" w:space="0" w:color="auto"/>
            </w:tcBorders>
            <w:shd w:val="clear" w:color="auto" w:fill="auto"/>
            <w:vAlign w:val="center"/>
            <w:hideMark/>
          </w:tcPr>
          <w:p w14:paraId="77FFD7F4" w14:textId="77777777" w:rsidR="0020787A" w:rsidRPr="0020787A" w:rsidRDefault="0020787A" w:rsidP="0020787A">
            <w:pPr>
              <w:rPr>
                <w:color w:val="000000"/>
                <w:szCs w:val="24"/>
                <w:lang w:val="uk-UA" w:eastAsia="uk-UA"/>
              </w:rPr>
            </w:pPr>
            <w:r w:rsidRPr="0020787A">
              <w:rPr>
                <w:color w:val="000000"/>
                <w:szCs w:val="24"/>
                <w:lang w:val="uk-UA" w:eastAsia="uk-UA"/>
              </w:rPr>
              <w:t>Перепідготовка кадрів для інвесторів, які заходять на трудовий ринок Коломийської громади;  зменшення кількості безробітних, які перебувають на обліку в центрі зайнятості;  розвиток професійної компетенції працівників, розширення їх знань, формування сучасного підходу до трудової діяльності.</w:t>
            </w:r>
          </w:p>
        </w:tc>
        <w:tc>
          <w:tcPr>
            <w:tcW w:w="1204" w:type="dxa"/>
            <w:tcBorders>
              <w:top w:val="nil"/>
              <w:left w:val="nil"/>
              <w:bottom w:val="single" w:sz="4" w:space="0" w:color="auto"/>
              <w:right w:val="single" w:sz="4" w:space="0" w:color="auto"/>
            </w:tcBorders>
            <w:shd w:val="clear" w:color="auto" w:fill="auto"/>
            <w:vAlign w:val="center"/>
            <w:hideMark/>
          </w:tcPr>
          <w:p w14:paraId="2D0C9328" w14:textId="77777777" w:rsidR="0020787A" w:rsidRPr="0020787A" w:rsidRDefault="0020787A" w:rsidP="0020787A">
            <w:pPr>
              <w:jc w:val="center"/>
              <w:rPr>
                <w:color w:val="000000"/>
                <w:szCs w:val="24"/>
                <w:lang w:val="uk-UA" w:eastAsia="uk-UA"/>
              </w:rPr>
            </w:pPr>
            <w:r w:rsidRPr="0020787A">
              <w:rPr>
                <w:color w:val="000000"/>
                <w:szCs w:val="24"/>
                <w:lang w:val="uk-UA" w:eastAsia="uk-UA"/>
              </w:rPr>
              <w:t>30</w:t>
            </w:r>
          </w:p>
        </w:tc>
        <w:tc>
          <w:tcPr>
            <w:tcW w:w="1113" w:type="dxa"/>
            <w:tcBorders>
              <w:top w:val="nil"/>
              <w:left w:val="nil"/>
              <w:bottom w:val="single" w:sz="4" w:space="0" w:color="auto"/>
              <w:right w:val="single" w:sz="4" w:space="0" w:color="auto"/>
            </w:tcBorders>
            <w:shd w:val="clear" w:color="auto" w:fill="auto"/>
            <w:vAlign w:val="center"/>
            <w:hideMark/>
          </w:tcPr>
          <w:p w14:paraId="567640DE" w14:textId="77777777" w:rsidR="0020787A" w:rsidRPr="0020787A" w:rsidRDefault="0020787A" w:rsidP="0020787A">
            <w:pPr>
              <w:jc w:val="center"/>
              <w:rPr>
                <w:color w:val="000000"/>
                <w:szCs w:val="24"/>
                <w:lang w:val="uk-UA" w:eastAsia="uk-UA"/>
              </w:rPr>
            </w:pPr>
            <w:r w:rsidRPr="0020787A">
              <w:rPr>
                <w:color w:val="000000"/>
                <w:szCs w:val="24"/>
                <w:lang w:val="uk-UA" w:eastAsia="uk-UA"/>
              </w:rPr>
              <w:t>70</w:t>
            </w:r>
          </w:p>
        </w:tc>
        <w:tc>
          <w:tcPr>
            <w:tcW w:w="1904" w:type="dxa"/>
            <w:tcBorders>
              <w:top w:val="nil"/>
              <w:left w:val="nil"/>
              <w:bottom w:val="single" w:sz="4" w:space="0" w:color="auto"/>
              <w:right w:val="single" w:sz="4" w:space="0" w:color="auto"/>
            </w:tcBorders>
            <w:shd w:val="clear" w:color="auto" w:fill="auto"/>
            <w:vAlign w:val="center"/>
            <w:hideMark/>
          </w:tcPr>
          <w:p w14:paraId="11A36E9A"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nil"/>
              <w:right w:val="nil"/>
            </w:tcBorders>
            <w:shd w:val="clear" w:color="auto" w:fill="auto"/>
            <w:noWrap/>
            <w:vAlign w:val="center"/>
            <w:hideMark/>
          </w:tcPr>
          <w:p w14:paraId="45D6B747" w14:textId="77777777" w:rsidR="0020787A" w:rsidRPr="0020787A" w:rsidRDefault="0020787A" w:rsidP="0020787A">
            <w:pPr>
              <w:jc w:val="both"/>
              <w:rPr>
                <w:color w:val="050505"/>
                <w:szCs w:val="24"/>
                <w:lang w:val="uk-UA" w:eastAsia="uk-UA"/>
              </w:rPr>
            </w:pPr>
            <w:r w:rsidRPr="0020787A">
              <w:rPr>
                <w:color w:val="050505"/>
                <w:szCs w:val="24"/>
                <w:lang w:val="uk-UA" w:eastAsia="uk-UA"/>
              </w:rPr>
              <w:t xml:space="preserve">11.12.2024 року управлінням економіки організовано та проведено круглий стіл: «Жінки у бізнесі». Мета заходу обговорення викликів та можливостей для жінок у підприємницькій діяльності, сприяння розвитку жіночого підприємництва, налагодження </w:t>
            </w:r>
            <w:proofErr w:type="spellStart"/>
            <w:r w:rsidRPr="0020787A">
              <w:rPr>
                <w:color w:val="050505"/>
                <w:szCs w:val="24"/>
                <w:lang w:val="uk-UA" w:eastAsia="uk-UA"/>
              </w:rPr>
              <w:t>партнерств</w:t>
            </w:r>
            <w:proofErr w:type="spellEnd"/>
            <w:r w:rsidRPr="0020787A">
              <w:rPr>
                <w:color w:val="050505"/>
                <w:szCs w:val="24"/>
                <w:lang w:val="uk-UA" w:eastAsia="uk-UA"/>
              </w:rPr>
              <w:t xml:space="preserve"> і обміну досвідом. </w:t>
            </w:r>
          </w:p>
        </w:tc>
        <w:tc>
          <w:tcPr>
            <w:tcW w:w="2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1F482" w14:textId="77777777" w:rsidR="0020787A" w:rsidRPr="0020787A" w:rsidRDefault="0020787A" w:rsidP="0020787A">
            <w:pPr>
              <w:jc w:val="center"/>
              <w:rPr>
                <w:color w:val="000000"/>
                <w:szCs w:val="24"/>
                <w:lang w:val="uk-UA" w:eastAsia="uk-UA"/>
              </w:rPr>
            </w:pPr>
            <w:r w:rsidRPr="0020787A">
              <w:rPr>
                <w:color w:val="000000"/>
                <w:szCs w:val="24"/>
                <w:lang w:val="uk-UA" w:eastAsia="uk-UA"/>
              </w:rPr>
              <w:t>30,0</w:t>
            </w:r>
          </w:p>
        </w:tc>
        <w:tc>
          <w:tcPr>
            <w:tcW w:w="631" w:type="dxa"/>
            <w:tcBorders>
              <w:top w:val="nil"/>
              <w:left w:val="nil"/>
              <w:bottom w:val="nil"/>
              <w:right w:val="nil"/>
            </w:tcBorders>
            <w:shd w:val="clear" w:color="auto" w:fill="auto"/>
            <w:noWrap/>
            <w:vAlign w:val="bottom"/>
            <w:hideMark/>
          </w:tcPr>
          <w:p w14:paraId="524E17A3" w14:textId="77777777" w:rsidR="0020787A" w:rsidRPr="0020787A" w:rsidRDefault="0020787A" w:rsidP="0020787A">
            <w:pPr>
              <w:jc w:val="center"/>
              <w:rPr>
                <w:color w:val="000000"/>
                <w:szCs w:val="24"/>
                <w:lang w:val="uk-UA" w:eastAsia="uk-UA"/>
              </w:rPr>
            </w:pPr>
          </w:p>
        </w:tc>
      </w:tr>
      <w:tr w:rsidR="0020787A" w:rsidRPr="0013514B" w14:paraId="43A25EFF" w14:textId="77777777" w:rsidTr="006B42C5">
        <w:trPr>
          <w:trHeight w:val="37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D66B9C" w14:textId="77777777" w:rsidR="0020787A" w:rsidRPr="0020787A" w:rsidRDefault="0020787A" w:rsidP="0020787A">
            <w:pPr>
              <w:jc w:val="center"/>
              <w:rPr>
                <w:color w:val="000000"/>
                <w:szCs w:val="24"/>
                <w:lang w:val="uk-UA" w:eastAsia="uk-UA"/>
              </w:rPr>
            </w:pPr>
            <w:r w:rsidRPr="0020787A">
              <w:rPr>
                <w:color w:val="000000"/>
                <w:szCs w:val="24"/>
                <w:lang w:val="uk-UA" w:eastAsia="uk-UA"/>
              </w:rPr>
              <w:t>11</w:t>
            </w:r>
          </w:p>
        </w:tc>
        <w:tc>
          <w:tcPr>
            <w:tcW w:w="2447" w:type="dxa"/>
            <w:tcBorders>
              <w:top w:val="nil"/>
              <w:left w:val="nil"/>
              <w:bottom w:val="single" w:sz="4" w:space="0" w:color="auto"/>
              <w:right w:val="single" w:sz="4" w:space="0" w:color="auto"/>
            </w:tcBorders>
            <w:shd w:val="clear" w:color="auto" w:fill="auto"/>
            <w:vAlign w:val="center"/>
            <w:hideMark/>
          </w:tcPr>
          <w:p w14:paraId="32EB33A9" w14:textId="77777777" w:rsidR="0020787A" w:rsidRPr="0020787A" w:rsidRDefault="0020787A" w:rsidP="0020787A">
            <w:pPr>
              <w:rPr>
                <w:color w:val="000000"/>
                <w:szCs w:val="24"/>
                <w:lang w:val="uk-UA" w:eastAsia="uk-UA"/>
              </w:rPr>
            </w:pPr>
            <w:r w:rsidRPr="0020787A">
              <w:rPr>
                <w:color w:val="000000"/>
                <w:szCs w:val="24"/>
                <w:lang w:val="uk-UA" w:eastAsia="uk-UA"/>
              </w:rPr>
              <w:t>А.2.2.3. Навчання фінансової грамотності</w:t>
            </w:r>
          </w:p>
        </w:tc>
        <w:tc>
          <w:tcPr>
            <w:tcW w:w="2648" w:type="dxa"/>
            <w:tcBorders>
              <w:top w:val="nil"/>
              <w:left w:val="nil"/>
              <w:bottom w:val="single" w:sz="4" w:space="0" w:color="auto"/>
              <w:right w:val="single" w:sz="4" w:space="0" w:color="auto"/>
            </w:tcBorders>
            <w:shd w:val="clear" w:color="auto" w:fill="auto"/>
            <w:vAlign w:val="center"/>
            <w:hideMark/>
          </w:tcPr>
          <w:p w14:paraId="0429BB22" w14:textId="77777777" w:rsidR="0020787A" w:rsidRPr="0020787A" w:rsidRDefault="0020787A" w:rsidP="0020787A">
            <w:pPr>
              <w:rPr>
                <w:color w:val="000000"/>
                <w:szCs w:val="24"/>
                <w:lang w:val="uk-UA" w:eastAsia="uk-UA"/>
              </w:rPr>
            </w:pPr>
            <w:r w:rsidRPr="0020787A">
              <w:rPr>
                <w:color w:val="000000"/>
                <w:szCs w:val="24"/>
                <w:lang w:val="uk-UA" w:eastAsia="uk-UA"/>
              </w:rPr>
              <w:t>Формування правильного ставлення до фінансів у підростаючого покоління, вміння мислити критично та уникати в майбутньому шахрайських схем, що дозволить простіше вписатися в соціум та досягти успіху.</w:t>
            </w:r>
          </w:p>
        </w:tc>
        <w:tc>
          <w:tcPr>
            <w:tcW w:w="1204" w:type="dxa"/>
            <w:tcBorders>
              <w:top w:val="nil"/>
              <w:left w:val="nil"/>
              <w:bottom w:val="single" w:sz="4" w:space="0" w:color="auto"/>
              <w:right w:val="single" w:sz="4" w:space="0" w:color="auto"/>
            </w:tcBorders>
            <w:shd w:val="clear" w:color="auto" w:fill="auto"/>
            <w:vAlign w:val="center"/>
            <w:hideMark/>
          </w:tcPr>
          <w:p w14:paraId="4FFCA792" w14:textId="77777777" w:rsidR="0020787A" w:rsidRPr="0020787A" w:rsidRDefault="0020787A" w:rsidP="0020787A">
            <w:pPr>
              <w:jc w:val="center"/>
              <w:rPr>
                <w:color w:val="000000"/>
                <w:szCs w:val="24"/>
                <w:lang w:val="uk-UA" w:eastAsia="uk-UA"/>
              </w:rPr>
            </w:pPr>
            <w:r w:rsidRPr="0020787A">
              <w:rPr>
                <w:color w:val="000000"/>
                <w:szCs w:val="24"/>
                <w:lang w:val="uk-UA" w:eastAsia="uk-UA"/>
              </w:rPr>
              <w:t>20</w:t>
            </w:r>
          </w:p>
        </w:tc>
        <w:tc>
          <w:tcPr>
            <w:tcW w:w="1113" w:type="dxa"/>
            <w:tcBorders>
              <w:top w:val="nil"/>
              <w:left w:val="nil"/>
              <w:bottom w:val="single" w:sz="4" w:space="0" w:color="auto"/>
              <w:right w:val="single" w:sz="4" w:space="0" w:color="auto"/>
            </w:tcBorders>
            <w:shd w:val="clear" w:color="auto" w:fill="auto"/>
            <w:vAlign w:val="center"/>
            <w:hideMark/>
          </w:tcPr>
          <w:p w14:paraId="2AB569ED" w14:textId="77777777" w:rsidR="0020787A" w:rsidRPr="0020787A" w:rsidRDefault="0020787A" w:rsidP="0020787A">
            <w:pPr>
              <w:jc w:val="center"/>
              <w:rPr>
                <w:color w:val="000000"/>
                <w:szCs w:val="24"/>
                <w:lang w:val="uk-UA" w:eastAsia="uk-UA"/>
              </w:rPr>
            </w:pPr>
            <w:r w:rsidRPr="0020787A">
              <w:rPr>
                <w:color w:val="000000"/>
                <w:szCs w:val="24"/>
                <w:lang w:val="uk-UA" w:eastAsia="uk-UA"/>
              </w:rPr>
              <w:t>30</w:t>
            </w:r>
          </w:p>
        </w:tc>
        <w:tc>
          <w:tcPr>
            <w:tcW w:w="1904" w:type="dxa"/>
            <w:tcBorders>
              <w:top w:val="nil"/>
              <w:left w:val="nil"/>
              <w:bottom w:val="single" w:sz="4" w:space="0" w:color="auto"/>
              <w:right w:val="single" w:sz="4" w:space="0" w:color="auto"/>
            </w:tcBorders>
            <w:shd w:val="clear" w:color="auto" w:fill="auto"/>
            <w:vAlign w:val="center"/>
            <w:hideMark/>
          </w:tcPr>
          <w:p w14:paraId="0CAD736E"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7531FDA0" w14:textId="77777777" w:rsidR="0020787A" w:rsidRPr="0020787A" w:rsidRDefault="0020787A" w:rsidP="0020787A">
            <w:pPr>
              <w:rPr>
                <w:color w:val="000000"/>
                <w:szCs w:val="24"/>
                <w:lang w:val="uk-UA" w:eastAsia="uk-UA"/>
              </w:rPr>
            </w:pPr>
            <w:r w:rsidRPr="0020787A">
              <w:rPr>
                <w:color w:val="000000"/>
                <w:szCs w:val="24"/>
                <w:lang w:val="uk-UA" w:eastAsia="uk-UA"/>
              </w:rPr>
              <w:t xml:space="preserve">Спільно з USAID провели онлайн зустріч з молоддю Коломийської громади для можливості молодим підприємцям взяти участь у «Стартап Бізнес-школі» та отримати грант у розмірі $2000 на розвиток бізнесу у сфері легкої промисловості. Програма навчання розроблена для молодих людей, які бажають заснувати власний бізнес або розвивають уже існуючий.  08.10.2024 управління економіки сприяло проведенню тренінгу «Можливості для розвитку бізнесу». Даний захід проводив Інвест офіс спільно з </w:t>
            </w:r>
            <w:proofErr w:type="spellStart"/>
            <w:r w:rsidRPr="0020787A">
              <w:rPr>
                <w:color w:val="000000"/>
                <w:szCs w:val="24"/>
                <w:lang w:val="uk-UA" w:eastAsia="uk-UA"/>
              </w:rPr>
              <w:t>Ukraine-Moldova</w:t>
            </w:r>
            <w:proofErr w:type="spellEnd"/>
            <w:r w:rsidRPr="0020787A">
              <w:rPr>
                <w:color w:val="000000"/>
                <w:szCs w:val="24"/>
                <w:lang w:val="uk-UA" w:eastAsia="uk-UA"/>
              </w:rPr>
              <w:t xml:space="preserve"> </w:t>
            </w:r>
            <w:proofErr w:type="spellStart"/>
            <w:r w:rsidRPr="0020787A">
              <w:rPr>
                <w:color w:val="000000"/>
                <w:szCs w:val="24"/>
                <w:lang w:val="uk-UA" w:eastAsia="uk-UA"/>
              </w:rPr>
              <w:t>American</w:t>
            </w:r>
            <w:proofErr w:type="spellEnd"/>
            <w:r w:rsidRPr="0020787A">
              <w:rPr>
                <w:color w:val="000000"/>
                <w:szCs w:val="24"/>
                <w:lang w:val="uk-UA" w:eastAsia="uk-UA"/>
              </w:rPr>
              <w:t xml:space="preserve"> </w:t>
            </w:r>
            <w:proofErr w:type="spellStart"/>
            <w:r w:rsidRPr="0020787A">
              <w:rPr>
                <w:color w:val="000000"/>
                <w:szCs w:val="24"/>
                <w:lang w:val="uk-UA" w:eastAsia="uk-UA"/>
              </w:rPr>
              <w:lastRenderedPageBreak/>
              <w:t>Enterprise</w:t>
            </w:r>
            <w:proofErr w:type="spellEnd"/>
            <w:r w:rsidRPr="0020787A">
              <w:rPr>
                <w:color w:val="000000"/>
                <w:szCs w:val="24"/>
                <w:lang w:val="uk-UA" w:eastAsia="uk-UA"/>
              </w:rPr>
              <w:t xml:space="preserve"> </w:t>
            </w:r>
            <w:proofErr w:type="spellStart"/>
            <w:r w:rsidRPr="0020787A">
              <w:rPr>
                <w:color w:val="000000"/>
                <w:szCs w:val="24"/>
                <w:lang w:val="uk-UA" w:eastAsia="uk-UA"/>
              </w:rPr>
              <w:t>Fund</w:t>
            </w:r>
            <w:proofErr w:type="spellEnd"/>
            <w:r w:rsidRPr="0020787A">
              <w:rPr>
                <w:color w:val="000000"/>
                <w:szCs w:val="24"/>
                <w:lang w:val="uk-UA" w:eastAsia="uk-UA"/>
              </w:rPr>
              <w:t xml:space="preserve"> (UMAEF, раніше - </w:t>
            </w:r>
            <w:proofErr w:type="spellStart"/>
            <w:r w:rsidRPr="0020787A">
              <w:rPr>
                <w:color w:val="000000"/>
                <w:szCs w:val="24"/>
                <w:lang w:val="uk-UA" w:eastAsia="uk-UA"/>
              </w:rPr>
              <w:t>Western</w:t>
            </w:r>
            <w:proofErr w:type="spellEnd"/>
            <w:r w:rsidRPr="0020787A">
              <w:rPr>
                <w:color w:val="000000"/>
                <w:szCs w:val="24"/>
                <w:lang w:val="uk-UA" w:eastAsia="uk-UA"/>
              </w:rPr>
              <w:t xml:space="preserve"> NIS </w:t>
            </w:r>
            <w:proofErr w:type="spellStart"/>
            <w:r w:rsidRPr="0020787A">
              <w:rPr>
                <w:color w:val="000000"/>
                <w:szCs w:val="24"/>
                <w:lang w:val="uk-UA" w:eastAsia="uk-UA"/>
              </w:rPr>
              <w:t>Enterprise</w:t>
            </w:r>
            <w:proofErr w:type="spellEnd"/>
            <w:r w:rsidRPr="0020787A">
              <w:rPr>
                <w:color w:val="000000"/>
                <w:szCs w:val="24"/>
                <w:lang w:val="uk-UA" w:eastAsia="uk-UA"/>
              </w:rPr>
              <w:t xml:space="preserve"> </w:t>
            </w:r>
            <w:proofErr w:type="spellStart"/>
            <w:r w:rsidRPr="0020787A">
              <w:rPr>
                <w:color w:val="000000"/>
                <w:szCs w:val="24"/>
                <w:lang w:val="uk-UA" w:eastAsia="uk-UA"/>
              </w:rPr>
              <w:t>Fund</w:t>
            </w:r>
            <w:proofErr w:type="spellEnd"/>
            <w:r w:rsidRPr="0020787A">
              <w:rPr>
                <w:color w:val="000000"/>
                <w:szCs w:val="24"/>
                <w:lang w:val="uk-UA" w:eastAsia="uk-UA"/>
              </w:rPr>
              <w:t>), які розробили навчальну програму для мікро, малого та середнього бізнесу.  Під час тренінгу, учасники отримали цінні знання про те, як і де шукати фінансові можливості для бізнесу, дізналися про нюанси розробки стратегії розвитку, маркетингу, юридичні аспекти ведення бізнесу, правила написання грантових заявок, а також попрактикувалися у підборі програм фінансування.</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9DBEBF2"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 </w:t>
            </w:r>
          </w:p>
        </w:tc>
        <w:tc>
          <w:tcPr>
            <w:tcW w:w="631" w:type="dxa"/>
            <w:tcBorders>
              <w:top w:val="nil"/>
              <w:left w:val="nil"/>
              <w:bottom w:val="nil"/>
              <w:right w:val="nil"/>
            </w:tcBorders>
            <w:shd w:val="clear" w:color="auto" w:fill="auto"/>
            <w:noWrap/>
            <w:vAlign w:val="bottom"/>
            <w:hideMark/>
          </w:tcPr>
          <w:p w14:paraId="24F77078" w14:textId="77777777" w:rsidR="0020787A" w:rsidRPr="0020787A" w:rsidRDefault="0020787A" w:rsidP="0020787A">
            <w:pPr>
              <w:jc w:val="center"/>
              <w:rPr>
                <w:color w:val="000000"/>
                <w:szCs w:val="24"/>
                <w:lang w:val="uk-UA" w:eastAsia="uk-UA"/>
              </w:rPr>
            </w:pPr>
          </w:p>
        </w:tc>
      </w:tr>
      <w:tr w:rsidR="0020787A" w:rsidRPr="0020787A" w14:paraId="523D701A"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23275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2AA9121E" w14:textId="77777777" w:rsidR="0020787A" w:rsidRPr="0020787A" w:rsidRDefault="0020787A" w:rsidP="0020787A">
            <w:pPr>
              <w:rPr>
                <w:b/>
                <w:bCs/>
                <w:color w:val="000000"/>
                <w:szCs w:val="24"/>
                <w:lang w:val="uk-UA" w:eastAsia="uk-UA"/>
              </w:rPr>
            </w:pPr>
            <w:r w:rsidRPr="0020787A">
              <w:rPr>
                <w:b/>
                <w:bCs/>
                <w:color w:val="000000"/>
                <w:szCs w:val="24"/>
                <w:lang w:val="uk-UA" w:eastAsia="uk-UA"/>
              </w:rPr>
              <w:t>А.3. Розвиток культурного та туристичного потенціалу громади</w:t>
            </w:r>
          </w:p>
        </w:tc>
        <w:tc>
          <w:tcPr>
            <w:tcW w:w="2648" w:type="dxa"/>
            <w:tcBorders>
              <w:top w:val="nil"/>
              <w:left w:val="nil"/>
              <w:bottom w:val="single" w:sz="4" w:space="0" w:color="auto"/>
              <w:right w:val="single" w:sz="4" w:space="0" w:color="auto"/>
            </w:tcBorders>
            <w:shd w:val="clear" w:color="auto" w:fill="auto"/>
            <w:vAlign w:val="center"/>
            <w:hideMark/>
          </w:tcPr>
          <w:p w14:paraId="3328D6C0"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vAlign w:val="center"/>
            <w:hideMark/>
          </w:tcPr>
          <w:p w14:paraId="40C35306"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vAlign w:val="center"/>
            <w:hideMark/>
          </w:tcPr>
          <w:p w14:paraId="2054EDC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904" w:type="dxa"/>
            <w:tcBorders>
              <w:top w:val="nil"/>
              <w:left w:val="nil"/>
              <w:bottom w:val="single" w:sz="4" w:space="0" w:color="auto"/>
              <w:right w:val="single" w:sz="4" w:space="0" w:color="auto"/>
            </w:tcBorders>
            <w:shd w:val="clear" w:color="auto" w:fill="auto"/>
            <w:vAlign w:val="center"/>
            <w:hideMark/>
          </w:tcPr>
          <w:p w14:paraId="753230D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2188DAF6"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A44D906"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E4683DC" w14:textId="77777777" w:rsidR="0020787A" w:rsidRPr="0020787A" w:rsidRDefault="0020787A" w:rsidP="0020787A">
            <w:pPr>
              <w:jc w:val="center"/>
              <w:rPr>
                <w:color w:val="000000"/>
                <w:szCs w:val="24"/>
                <w:lang w:val="uk-UA" w:eastAsia="uk-UA"/>
              </w:rPr>
            </w:pPr>
          </w:p>
        </w:tc>
      </w:tr>
      <w:tr w:rsidR="0020787A" w:rsidRPr="0020787A" w14:paraId="72E0CE98"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285D7" w14:textId="77777777" w:rsidR="0020787A" w:rsidRPr="0020787A" w:rsidRDefault="0020787A" w:rsidP="0020787A">
            <w:pPr>
              <w:jc w:val="center"/>
              <w:rPr>
                <w:color w:val="000000"/>
                <w:szCs w:val="24"/>
                <w:lang w:val="uk-UA" w:eastAsia="uk-UA"/>
              </w:rPr>
            </w:pPr>
            <w:r w:rsidRPr="0020787A">
              <w:rPr>
                <w:color w:val="000000"/>
                <w:szCs w:val="24"/>
                <w:lang w:val="uk-UA" w:eastAsia="uk-UA"/>
              </w:rPr>
              <w:t>12</w:t>
            </w:r>
          </w:p>
        </w:tc>
        <w:tc>
          <w:tcPr>
            <w:tcW w:w="2447" w:type="dxa"/>
            <w:tcBorders>
              <w:top w:val="nil"/>
              <w:left w:val="nil"/>
              <w:bottom w:val="single" w:sz="4" w:space="0" w:color="auto"/>
              <w:right w:val="single" w:sz="4" w:space="0" w:color="auto"/>
            </w:tcBorders>
            <w:shd w:val="clear" w:color="000000" w:fill="FFFFFF"/>
            <w:vAlign w:val="center"/>
            <w:hideMark/>
          </w:tcPr>
          <w:p w14:paraId="6DD54E43" w14:textId="77777777" w:rsidR="0020787A" w:rsidRPr="0020787A" w:rsidRDefault="0020787A" w:rsidP="0020787A">
            <w:pPr>
              <w:rPr>
                <w:color w:val="000000"/>
                <w:szCs w:val="24"/>
                <w:lang w:val="uk-UA" w:eastAsia="uk-UA"/>
              </w:rPr>
            </w:pPr>
            <w:r w:rsidRPr="0020787A">
              <w:rPr>
                <w:color w:val="000000"/>
                <w:szCs w:val="24"/>
                <w:lang w:val="uk-UA" w:eastAsia="uk-UA"/>
              </w:rPr>
              <w:t>А.3.1.1. Резиденція Святого Миколая в селі Грушів</w:t>
            </w:r>
          </w:p>
        </w:tc>
        <w:tc>
          <w:tcPr>
            <w:tcW w:w="2648" w:type="dxa"/>
            <w:tcBorders>
              <w:top w:val="nil"/>
              <w:left w:val="nil"/>
              <w:bottom w:val="single" w:sz="4" w:space="0" w:color="auto"/>
              <w:right w:val="single" w:sz="4" w:space="0" w:color="auto"/>
            </w:tcBorders>
            <w:shd w:val="clear" w:color="000000" w:fill="FFFFFF"/>
            <w:vAlign w:val="center"/>
            <w:hideMark/>
          </w:tcPr>
          <w:p w14:paraId="2B285348"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Підтримка та розвиток унікального культурно-туристичного об'єкту, який відтворює атмосферу святкової зимової казки;  створення радісної, теплої атмосфери, позитивних емоцій для відвідувачів та зацікавлення у вивченні національних традицій у </w:t>
            </w:r>
            <w:r w:rsidRPr="0020787A">
              <w:rPr>
                <w:color w:val="000000"/>
                <w:szCs w:val="24"/>
                <w:lang w:val="uk-UA" w:eastAsia="uk-UA"/>
              </w:rPr>
              <w:lastRenderedPageBreak/>
              <w:t>підростаючого покоління.</w:t>
            </w:r>
          </w:p>
        </w:tc>
        <w:tc>
          <w:tcPr>
            <w:tcW w:w="1204" w:type="dxa"/>
            <w:tcBorders>
              <w:top w:val="nil"/>
              <w:left w:val="nil"/>
              <w:bottom w:val="single" w:sz="4" w:space="0" w:color="auto"/>
              <w:right w:val="single" w:sz="4" w:space="0" w:color="auto"/>
            </w:tcBorders>
            <w:shd w:val="clear" w:color="auto" w:fill="auto"/>
            <w:vAlign w:val="center"/>
            <w:hideMark/>
          </w:tcPr>
          <w:p w14:paraId="450FBD3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50</w:t>
            </w:r>
          </w:p>
        </w:tc>
        <w:tc>
          <w:tcPr>
            <w:tcW w:w="1113" w:type="dxa"/>
            <w:tcBorders>
              <w:top w:val="nil"/>
              <w:left w:val="nil"/>
              <w:bottom w:val="single" w:sz="4" w:space="0" w:color="auto"/>
              <w:right w:val="single" w:sz="4" w:space="0" w:color="auto"/>
            </w:tcBorders>
            <w:shd w:val="clear" w:color="auto" w:fill="auto"/>
            <w:vAlign w:val="center"/>
            <w:hideMark/>
          </w:tcPr>
          <w:p w14:paraId="07DA821C"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904" w:type="dxa"/>
            <w:tcBorders>
              <w:top w:val="nil"/>
              <w:left w:val="nil"/>
              <w:bottom w:val="single" w:sz="4" w:space="0" w:color="auto"/>
              <w:right w:val="single" w:sz="4" w:space="0" w:color="auto"/>
            </w:tcBorders>
            <w:shd w:val="clear" w:color="auto" w:fill="auto"/>
            <w:vAlign w:val="center"/>
            <w:hideMark/>
          </w:tcPr>
          <w:p w14:paraId="64BE1634"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6B66C545"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закладі культури с. Грушів створено туристичний об'єкт, який у листопаді-січні працює, як зимова казка Резиденція </w:t>
            </w:r>
            <w:proofErr w:type="spellStart"/>
            <w:r w:rsidRPr="0020787A">
              <w:rPr>
                <w:color w:val="000000"/>
                <w:szCs w:val="24"/>
                <w:lang w:val="uk-UA" w:eastAsia="uk-UA"/>
              </w:rPr>
              <w:t>Св</w:t>
            </w:r>
            <w:proofErr w:type="spellEnd"/>
            <w:r w:rsidRPr="0020787A">
              <w:rPr>
                <w:color w:val="000000"/>
                <w:szCs w:val="24"/>
                <w:lang w:val="uk-UA" w:eastAsia="uk-UA"/>
              </w:rPr>
              <w:t xml:space="preserve">. Миколая, а влітку є площадкою для проведення таборів для дітей та молоді. У 2024 році у Резиденції Святого Миколая у Грушеві змінено інтер'єр, збудовано оглядову вежу і гірку на суму 200,0 </w:t>
            </w:r>
            <w:proofErr w:type="spellStart"/>
            <w:r w:rsidRPr="0020787A">
              <w:rPr>
                <w:color w:val="000000"/>
                <w:szCs w:val="24"/>
                <w:lang w:val="uk-UA" w:eastAsia="uk-UA"/>
              </w:rPr>
              <w:t>тис.грн</w:t>
            </w:r>
            <w:proofErr w:type="spellEnd"/>
            <w:r w:rsidRPr="0020787A">
              <w:rPr>
                <w:color w:val="000000"/>
                <w:szCs w:val="24"/>
                <w:lang w:val="uk-UA" w:eastAsia="uk-UA"/>
              </w:rPr>
              <w:t xml:space="preserve">.  З інших джерел: спонсорські кошти, спецфонд на матеріали, канцтовари - 100,0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0AAD5FC" w14:textId="77777777" w:rsidR="0020787A" w:rsidRPr="0020787A" w:rsidRDefault="0020787A" w:rsidP="0020787A">
            <w:pPr>
              <w:jc w:val="center"/>
              <w:rPr>
                <w:color w:val="000000"/>
                <w:szCs w:val="24"/>
                <w:lang w:val="uk-UA" w:eastAsia="uk-UA"/>
              </w:rPr>
            </w:pPr>
            <w:r w:rsidRPr="0020787A">
              <w:rPr>
                <w:color w:val="000000"/>
                <w:szCs w:val="24"/>
                <w:lang w:val="uk-UA" w:eastAsia="uk-UA"/>
              </w:rPr>
              <w:t>300,0</w:t>
            </w:r>
          </w:p>
        </w:tc>
        <w:tc>
          <w:tcPr>
            <w:tcW w:w="631" w:type="dxa"/>
            <w:tcBorders>
              <w:top w:val="nil"/>
              <w:left w:val="nil"/>
              <w:bottom w:val="nil"/>
              <w:right w:val="nil"/>
            </w:tcBorders>
            <w:shd w:val="clear" w:color="auto" w:fill="auto"/>
            <w:noWrap/>
            <w:vAlign w:val="bottom"/>
            <w:hideMark/>
          </w:tcPr>
          <w:p w14:paraId="14E0105F" w14:textId="77777777" w:rsidR="0020787A" w:rsidRPr="0020787A" w:rsidRDefault="0020787A" w:rsidP="0020787A">
            <w:pPr>
              <w:jc w:val="center"/>
              <w:rPr>
                <w:color w:val="000000"/>
                <w:szCs w:val="24"/>
                <w:lang w:val="uk-UA" w:eastAsia="uk-UA"/>
              </w:rPr>
            </w:pPr>
          </w:p>
        </w:tc>
      </w:tr>
      <w:tr w:rsidR="0020787A" w:rsidRPr="0020787A" w14:paraId="1EC0E29B" w14:textId="77777777" w:rsidTr="006B42C5">
        <w:trPr>
          <w:trHeight w:val="331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2A55D" w14:textId="77777777" w:rsidR="0020787A" w:rsidRPr="0020787A" w:rsidRDefault="0020787A" w:rsidP="0020787A">
            <w:pPr>
              <w:jc w:val="center"/>
              <w:rPr>
                <w:color w:val="000000"/>
                <w:szCs w:val="24"/>
                <w:lang w:val="uk-UA" w:eastAsia="uk-UA"/>
              </w:rPr>
            </w:pPr>
            <w:r w:rsidRPr="0020787A">
              <w:rPr>
                <w:color w:val="000000"/>
                <w:szCs w:val="24"/>
                <w:lang w:val="uk-UA" w:eastAsia="uk-UA"/>
              </w:rPr>
              <w:t>13</w:t>
            </w:r>
          </w:p>
        </w:tc>
        <w:tc>
          <w:tcPr>
            <w:tcW w:w="2447" w:type="dxa"/>
            <w:tcBorders>
              <w:top w:val="nil"/>
              <w:left w:val="nil"/>
              <w:bottom w:val="single" w:sz="4" w:space="0" w:color="auto"/>
              <w:right w:val="single" w:sz="4" w:space="0" w:color="auto"/>
            </w:tcBorders>
            <w:shd w:val="clear" w:color="000000" w:fill="FFFFFF"/>
            <w:vAlign w:val="center"/>
            <w:hideMark/>
          </w:tcPr>
          <w:p w14:paraId="246EBC46" w14:textId="77777777" w:rsidR="0020787A" w:rsidRPr="0020787A" w:rsidRDefault="0020787A" w:rsidP="0020787A">
            <w:pPr>
              <w:rPr>
                <w:color w:val="000000"/>
                <w:szCs w:val="24"/>
                <w:lang w:val="uk-UA" w:eastAsia="uk-UA"/>
              </w:rPr>
            </w:pPr>
            <w:r w:rsidRPr="0020787A">
              <w:rPr>
                <w:color w:val="000000"/>
                <w:szCs w:val="24"/>
                <w:lang w:val="uk-UA" w:eastAsia="uk-UA"/>
              </w:rPr>
              <w:t>А.3.1.2. Книжкова Коломия</w:t>
            </w:r>
          </w:p>
        </w:tc>
        <w:tc>
          <w:tcPr>
            <w:tcW w:w="2648" w:type="dxa"/>
            <w:tcBorders>
              <w:top w:val="nil"/>
              <w:left w:val="nil"/>
              <w:bottom w:val="single" w:sz="4" w:space="0" w:color="auto"/>
              <w:right w:val="single" w:sz="4" w:space="0" w:color="auto"/>
            </w:tcBorders>
            <w:shd w:val="clear" w:color="000000" w:fill="FFFFFF"/>
            <w:vAlign w:val="center"/>
            <w:hideMark/>
          </w:tcPr>
          <w:p w14:paraId="47399AF4"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інноваційного, відкритого для громадськості бібліотечного простору, який стане центральною точкою розвитку культурно-туристичного потенціалу Коломийської громади.</w:t>
            </w:r>
          </w:p>
        </w:tc>
        <w:tc>
          <w:tcPr>
            <w:tcW w:w="1204" w:type="dxa"/>
            <w:tcBorders>
              <w:top w:val="nil"/>
              <w:left w:val="nil"/>
              <w:bottom w:val="single" w:sz="4" w:space="0" w:color="auto"/>
              <w:right w:val="single" w:sz="4" w:space="0" w:color="auto"/>
            </w:tcBorders>
            <w:shd w:val="clear" w:color="auto" w:fill="auto"/>
            <w:vAlign w:val="center"/>
            <w:hideMark/>
          </w:tcPr>
          <w:p w14:paraId="07FA4E19" w14:textId="77777777" w:rsidR="0020787A" w:rsidRPr="0020787A" w:rsidRDefault="0020787A" w:rsidP="0020787A">
            <w:pPr>
              <w:jc w:val="center"/>
              <w:rPr>
                <w:color w:val="000000"/>
                <w:szCs w:val="24"/>
                <w:lang w:val="uk-UA" w:eastAsia="uk-UA"/>
              </w:rPr>
            </w:pPr>
            <w:r w:rsidRPr="0020787A">
              <w:rPr>
                <w:color w:val="000000"/>
                <w:szCs w:val="24"/>
                <w:lang w:val="uk-UA" w:eastAsia="uk-UA"/>
              </w:rPr>
              <w:t>50</w:t>
            </w:r>
          </w:p>
        </w:tc>
        <w:tc>
          <w:tcPr>
            <w:tcW w:w="1113" w:type="dxa"/>
            <w:tcBorders>
              <w:top w:val="nil"/>
              <w:left w:val="nil"/>
              <w:bottom w:val="single" w:sz="4" w:space="0" w:color="auto"/>
              <w:right w:val="single" w:sz="4" w:space="0" w:color="auto"/>
            </w:tcBorders>
            <w:shd w:val="clear" w:color="auto" w:fill="auto"/>
            <w:vAlign w:val="center"/>
            <w:hideMark/>
          </w:tcPr>
          <w:p w14:paraId="2892C530"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904" w:type="dxa"/>
            <w:tcBorders>
              <w:top w:val="nil"/>
              <w:left w:val="nil"/>
              <w:bottom w:val="single" w:sz="4" w:space="0" w:color="auto"/>
              <w:right w:val="single" w:sz="4" w:space="0" w:color="auto"/>
            </w:tcBorders>
            <w:shd w:val="clear" w:color="auto" w:fill="auto"/>
            <w:vAlign w:val="center"/>
            <w:hideMark/>
          </w:tcPr>
          <w:p w14:paraId="21A38D71"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1A75FB13"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Створено чотири інноваційних, відкритих для громадськості бібліотечних просторів: дитячий простір (бібліотека для дітей, </w:t>
            </w:r>
            <w:proofErr w:type="spellStart"/>
            <w:r w:rsidRPr="0020787A">
              <w:rPr>
                <w:color w:val="000000"/>
                <w:szCs w:val="24"/>
                <w:lang w:val="uk-UA" w:eastAsia="uk-UA"/>
              </w:rPr>
              <w:t>Кобринського</w:t>
            </w:r>
            <w:proofErr w:type="spellEnd"/>
            <w:r w:rsidRPr="0020787A">
              <w:rPr>
                <w:color w:val="000000"/>
                <w:szCs w:val="24"/>
                <w:lang w:val="uk-UA" w:eastAsia="uk-UA"/>
              </w:rPr>
              <w:t xml:space="preserve">, 10), Твій простір (бібліотека для юнацтва, Мазепи, 183), </w:t>
            </w:r>
            <w:proofErr w:type="spellStart"/>
            <w:r w:rsidRPr="0020787A">
              <w:rPr>
                <w:color w:val="000000"/>
                <w:szCs w:val="24"/>
                <w:lang w:val="uk-UA" w:eastAsia="uk-UA"/>
              </w:rPr>
              <w:t>Універсистет</w:t>
            </w:r>
            <w:proofErr w:type="spellEnd"/>
            <w:r w:rsidRPr="0020787A">
              <w:rPr>
                <w:color w:val="000000"/>
                <w:szCs w:val="24"/>
                <w:lang w:val="uk-UA" w:eastAsia="uk-UA"/>
              </w:rPr>
              <w:t xml:space="preserve"> ІІІ віку (бібліотека для дорослих, </w:t>
            </w:r>
            <w:proofErr w:type="spellStart"/>
            <w:r w:rsidRPr="0020787A">
              <w:rPr>
                <w:color w:val="000000"/>
                <w:szCs w:val="24"/>
                <w:lang w:val="uk-UA" w:eastAsia="uk-UA"/>
              </w:rPr>
              <w:t>бульв</w:t>
            </w:r>
            <w:proofErr w:type="spellEnd"/>
            <w:r w:rsidRPr="0020787A">
              <w:rPr>
                <w:color w:val="000000"/>
                <w:szCs w:val="24"/>
                <w:lang w:val="uk-UA" w:eastAsia="uk-UA"/>
              </w:rPr>
              <w:t xml:space="preserve">. Л. Українки, 7), Молодіжний простір (Публічна бібліотека, Театральна, 21А). У 2024р. виготовлено ПКД та здійснено роботи по збільшенню  потужності електромереж на суму 109,778 </w:t>
            </w:r>
            <w:proofErr w:type="spellStart"/>
            <w:r w:rsidRPr="0020787A">
              <w:rPr>
                <w:color w:val="000000"/>
                <w:szCs w:val="24"/>
                <w:lang w:val="uk-UA" w:eastAsia="uk-UA"/>
              </w:rPr>
              <w:t>тис.грн</w:t>
            </w:r>
            <w:proofErr w:type="spellEnd"/>
            <w:r w:rsidRPr="0020787A">
              <w:rPr>
                <w:color w:val="000000"/>
                <w:szCs w:val="24"/>
                <w:lang w:val="uk-UA" w:eastAsia="uk-UA"/>
              </w:rPr>
              <w:t xml:space="preserve">  по вул. Театральній, 21А. Також було виділено 331,354 </w:t>
            </w:r>
            <w:proofErr w:type="spellStart"/>
            <w:r w:rsidRPr="0020787A">
              <w:rPr>
                <w:color w:val="000000"/>
                <w:szCs w:val="24"/>
                <w:lang w:val="uk-UA" w:eastAsia="uk-UA"/>
              </w:rPr>
              <w:t>тис.грн</w:t>
            </w:r>
            <w:proofErr w:type="spellEnd"/>
            <w:r w:rsidRPr="0020787A">
              <w:rPr>
                <w:color w:val="000000"/>
                <w:szCs w:val="24"/>
                <w:lang w:val="uk-UA" w:eastAsia="uk-UA"/>
              </w:rPr>
              <w:t xml:space="preserve"> з бюджету розвитку на придбання літератури для поповнення бібліотечного фонду. За кошти спецфонду (платні </w:t>
            </w:r>
            <w:proofErr w:type="spellStart"/>
            <w:r w:rsidRPr="0020787A">
              <w:rPr>
                <w:color w:val="000000"/>
                <w:szCs w:val="24"/>
                <w:lang w:val="uk-UA" w:eastAsia="uk-UA"/>
              </w:rPr>
              <w:t>тпослуги</w:t>
            </w:r>
            <w:proofErr w:type="spellEnd"/>
            <w:r w:rsidRPr="0020787A">
              <w:rPr>
                <w:color w:val="000000"/>
                <w:szCs w:val="24"/>
                <w:lang w:val="uk-UA" w:eastAsia="uk-UA"/>
              </w:rPr>
              <w:t xml:space="preserve">) для юнацької і </w:t>
            </w:r>
            <w:proofErr w:type="spellStart"/>
            <w:r w:rsidRPr="0020787A">
              <w:rPr>
                <w:color w:val="000000"/>
                <w:szCs w:val="24"/>
                <w:lang w:val="uk-UA" w:eastAsia="uk-UA"/>
              </w:rPr>
              <w:t>дитичої</w:t>
            </w:r>
            <w:proofErr w:type="spellEnd"/>
            <w:r w:rsidRPr="0020787A">
              <w:rPr>
                <w:color w:val="000000"/>
                <w:szCs w:val="24"/>
                <w:lang w:val="uk-UA" w:eastAsia="uk-UA"/>
              </w:rPr>
              <w:t xml:space="preserve"> бібліотек  придбано акустичні колонки з мікрофоном, встановлено систему охоронної сигналізації на суму 74,957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B2DC545" w14:textId="77777777" w:rsidR="0020787A" w:rsidRPr="0020787A" w:rsidRDefault="0020787A" w:rsidP="0020787A">
            <w:pPr>
              <w:jc w:val="center"/>
              <w:rPr>
                <w:color w:val="000000"/>
                <w:szCs w:val="24"/>
                <w:lang w:val="uk-UA" w:eastAsia="uk-UA"/>
              </w:rPr>
            </w:pPr>
            <w:r w:rsidRPr="0020787A">
              <w:rPr>
                <w:color w:val="000000"/>
                <w:szCs w:val="24"/>
                <w:lang w:val="uk-UA" w:eastAsia="uk-UA"/>
              </w:rPr>
              <w:t>516,0</w:t>
            </w:r>
          </w:p>
        </w:tc>
        <w:tc>
          <w:tcPr>
            <w:tcW w:w="631" w:type="dxa"/>
            <w:tcBorders>
              <w:top w:val="nil"/>
              <w:left w:val="nil"/>
              <w:bottom w:val="nil"/>
              <w:right w:val="nil"/>
            </w:tcBorders>
            <w:shd w:val="clear" w:color="auto" w:fill="auto"/>
            <w:noWrap/>
            <w:vAlign w:val="bottom"/>
            <w:hideMark/>
          </w:tcPr>
          <w:p w14:paraId="65F5B8D6" w14:textId="77777777" w:rsidR="0020787A" w:rsidRPr="0020787A" w:rsidRDefault="0020787A" w:rsidP="0020787A">
            <w:pPr>
              <w:jc w:val="center"/>
              <w:rPr>
                <w:color w:val="000000"/>
                <w:szCs w:val="24"/>
                <w:lang w:val="uk-UA" w:eastAsia="uk-UA"/>
              </w:rPr>
            </w:pPr>
          </w:p>
        </w:tc>
      </w:tr>
      <w:tr w:rsidR="0020787A" w:rsidRPr="0020787A" w14:paraId="720842AB"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20742"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14</w:t>
            </w:r>
          </w:p>
        </w:tc>
        <w:tc>
          <w:tcPr>
            <w:tcW w:w="2447" w:type="dxa"/>
            <w:tcBorders>
              <w:top w:val="nil"/>
              <w:left w:val="nil"/>
              <w:bottom w:val="single" w:sz="4" w:space="0" w:color="auto"/>
              <w:right w:val="single" w:sz="4" w:space="0" w:color="auto"/>
            </w:tcBorders>
            <w:shd w:val="clear" w:color="auto" w:fill="auto"/>
            <w:vAlign w:val="center"/>
            <w:hideMark/>
          </w:tcPr>
          <w:p w14:paraId="769D5C98"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А.3.1.3. Коломийська філармонія імені Олександра </w:t>
            </w:r>
            <w:proofErr w:type="spellStart"/>
            <w:r w:rsidRPr="0020787A">
              <w:rPr>
                <w:color w:val="000000"/>
                <w:szCs w:val="24"/>
                <w:lang w:val="uk-UA" w:eastAsia="uk-UA"/>
              </w:rPr>
              <w:t>Козаренка</w:t>
            </w:r>
            <w:proofErr w:type="spellEnd"/>
            <w:r w:rsidRPr="0020787A">
              <w:rPr>
                <w:color w:val="000000"/>
                <w:szCs w:val="24"/>
                <w:lang w:val="uk-UA" w:eastAsia="uk-UA"/>
              </w:rPr>
              <w:t xml:space="preserve"> – центр розвитку класичної музики</w:t>
            </w:r>
          </w:p>
        </w:tc>
        <w:tc>
          <w:tcPr>
            <w:tcW w:w="2648" w:type="dxa"/>
            <w:tcBorders>
              <w:top w:val="nil"/>
              <w:left w:val="nil"/>
              <w:bottom w:val="single" w:sz="4" w:space="0" w:color="auto"/>
              <w:right w:val="single" w:sz="4" w:space="0" w:color="auto"/>
            </w:tcBorders>
            <w:shd w:val="clear" w:color="auto" w:fill="auto"/>
            <w:vAlign w:val="center"/>
            <w:hideMark/>
          </w:tcPr>
          <w:p w14:paraId="0DF62976" w14:textId="77777777" w:rsidR="0020787A" w:rsidRPr="0020787A" w:rsidRDefault="0020787A" w:rsidP="0020787A">
            <w:pPr>
              <w:rPr>
                <w:color w:val="000000"/>
                <w:szCs w:val="24"/>
                <w:lang w:val="uk-UA" w:eastAsia="uk-UA"/>
              </w:rPr>
            </w:pPr>
            <w:r w:rsidRPr="0020787A">
              <w:rPr>
                <w:color w:val="000000"/>
                <w:szCs w:val="24"/>
                <w:lang w:val="uk-UA" w:eastAsia="uk-UA"/>
              </w:rPr>
              <w:t>Відродження та популяризація класичної музики в регіоні, збереження та просування нематеріальної культурної спадщини та унікальної архітектури приміщення філармонії.</w:t>
            </w:r>
          </w:p>
        </w:tc>
        <w:tc>
          <w:tcPr>
            <w:tcW w:w="1204" w:type="dxa"/>
            <w:tcBorders>
              <w:top w:val="nil"/>
              <w:left w:val="nil"/>
              <w:bottom w:val="single" w:sz="4" w:space="0" w:color="auto"/>
              <w:right w:val="single" w:sz="4" w:space="0" w:color="auto"/>
            </w:tcBorders>
            <w:shd w:val="clear" w:color="auto" w:fill="auto"/>
            <w:vAlign w:val="center"/>
            <w:hideMark/>
          </w:tcPr>
          <w:p w14:paraId="37A13942"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vAlign w:val="center"/>
            <w:hideMark/>
          </w:tcPr>
          <w:p w14:paraId="3F1E64F4" w14:textId="77777777" w:rsidR="0020787A" w:rsidRPr="0020787A" w:rsidRDefault="0020787A" w:rsidP="0020787A">
            <w:pPr>
              <w:jc w:val="center"/>
              <w:rPr>
                <w:color w:val="000000"/>
                <w:szCs w:val="24"/>
                <w:lang w:val="uk-UA" w:eastAsia="uk-UA"/>
              </w:rPr>
            </w:pPr>
            <w:r w:rsidRPr="0020787A">
              <w:rPr>
                <w:color w:val="000000"/>
                <w:szCs w:val="24"/>
                <w:lang w:val="uk-UA" w:eastAsia="uk-UA"/>
              </w:rPr>
              <w:t>1000</w:t>
            </w:r>
          </w:p>
        </w:tc>
        <w:tc>
          <w:tcPr>
            <w:tcW w:w="1904" w:type="dxa"/>
            <w:tcBorders>
              <w:top w:val="nil"/>
              <w:left w:val="nil"/>
              <w:bottom w:val="single" w:sz="4" w:space="0" w:color="auto"/>
              <w:right w:val="single" w:sz="4" w:space="0" w:color="auto"/>
            </w:tcBorders>
            <w:shd w:val="clear" w:color="auto" w:fill="auto"/>
            <w:vAlign w:val="center"/>
            <w:hideMark/>
          </w:tcPr>
          <w:p w14:paraId="0C13C587"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6D8D7A32"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2024 році Коломийська філармонія провела 34 концерти, 10 виставок, які відвідали 4000 громадян. За кошти бюджету придбано килимове покриття на суму 47,0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За кошти спецфонду (платні послуги) придбано: декорації – 10,017 </w:t>
            </w:r>
            <w:proofErr w:type="spellStart"/>
            <w:r w:rsidRPr="0020787A">
              <w:rPr>
                <w:color w:val="000000"/>
                <w:szCs w:val="24"/>
                <w:lang w:val="uk-UA" w:eastAsia="uk-UA"/>
              </w:rPr>
              <w:t>тис.грн</w:t>
            </w:r>
            <w:proofErr w:type="spellEnd"/>
            <w:r w:rsidRPr="0020787A">
              <w:rPr>
                <w:color w:val="000000"/>
                <w:szCs w:val="24"/>
                <w:lang w:val="uk-UA" w:eastAsia="uk-UA"/>
              </w:rPr>
              <w:t xml:space="preserve">, освітлення – 2,697 </w:t>
            </w:r>
            <w:proofErr w:type="spellStart"/>
            <w:r w:rsidRPr="0020787A">
              <w:rPr>
                <w:color w:val="000000"/>
                <w:szCs w:val="24"/>
                <w:lang w:val="uk-UA" w:eastAsia="uk-UA"/>
              </w:rPr>
              <w:t>тис.грн</w:t>
            </w:r>
            <w:proofErr w:type="spellEnd"/>
            <w:r w:rsidRPr="0020787A">
              <w:rPr>
                <w:color w:val="000000"/>
                <w:szCs w:val="24"/>
                <w:lang w:val="uk-UA" w:eastAsia="uk-UA"/>
              </w:rPr>
              <w:t xml:space="preserve">, акустичні панелі – 4,670 </w:t>
            </w:r>
            <w:proofErr w:type="spellStart"/>
            <w:r w:rsidRPr="0020787A">
              <w:rPr>
                <w:color w:val="000000"/>
                <w:szCs w:val="24"/>
                <w:lang w:val="uk-UA" w:eastAsia="uk-UA"/>
              </w:rPr>
              <w:t>тис.грн</w:t>
            </w:r>
            <w:proofErr w:type="spellEnd"/>
            <w:r w:rsidRPr="0020787A">
              <w:rPr>
                <w:color w:val="000000"/>
                <w:szCs w:val="24"/>
                <w:lang w:val="uk-UA" w:eastAsia="uk-UA"/>
              </w:rPr>
              <w:t xml:space="preserve">, мікрофонний кабель та комплект </w:t>
            </w:r>
            <w:proofErr w:type="spellStart"/>
            <w:r w:rsidRPr="0020787A">
              <w:rPr>
                <w:color w:val="000000"/>
                <w:szCs w:val="24"/>
                <w:lang w:val="uk-UA" w:eastAsia="uk-UA"/>
              </w:rPr>
              <w:t>розʼємів</w:t>
            </w:r>
            <w:proofErr w:type="spellEnd"/>
            <w:r w:rsidRPr="0020787A">
              <w:rPr>
                <w:color w:val="000000"/>
                <w:szCs w:val="24"/>
                <w:lang w:val="uk-UA" w:eastAsia="uk-UA"/>
              </w:rPr>
              <w:t xml:space="preserve"> – 4,989 </w:t>
            </w:r>
            <w:proofErr w:type="spellStart"/>
            <w:r w:rsidRPr="0020787A">
              <w:rPr>
                <w:color w:val="000000"/>
                <w:szCs w:val="24"/>
                <w:lang w:val="uk-UA" w:eastAsia="uk-UA"/>
              </w:rPr>
              <w:t>тис.грн</w:t>
            </w:r>
            <w:proofErr w:type="spellEnd"/>
            <w:r w:rsidRPr="0020787A">
              <w:rPr>
                <w:color w:val="000000"/>
                <w:szCs w:val="24"/>
                <w:lang w:val="uk-UA" w:eastAsia="uk-UA"/>
              </w:rPr>
              <w:t xml:space="preserve">, плінтус – 0,772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Здійснено ремонт залу на суму 86,235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Загальна сума спецфонду - 109,380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795CC2B" w14:textId="77777777" w:rsidR="0020787A" w:rsidRPr="0020787A" w:rsidRDefault="0020787A" w:rsidP="0020787A">
            <w:pPr>
              <w:jc w:val="center"/>
              <w:rPr>
                <w:color w:val="000000"/>
                <w:szCs w:val="24"/>
                <w:lang w:val="uk-UA" w:eastAsia="uk-UA"/>
              </w:rPr>
            </w:pPr>
            <w:r w:rsidRPr="0020787A">
              <w:rPr>
                <w:color w:val="000000"/>
                <w:szCs w:val="24"/>
                <w:lang w:val="uk-UA" w:eastAsia="uk-UA"/>
              </w:rPr>
              <w:t>156,0</w:t>
            </w:r>
          </w:p>
        </w:tc>
        <w:tc>
          <w:tcPr>
            <w:tcW w:w="631" w:type="dxa"/>
            <w:tcBorders>
              <w:top w:val="nil"/>
              <w:left w:val="nil"/>
              <w:bottom w:val="nil"/>
              <w:right w:val="nil"/>
            </w:tcBorders>
            <w:shd w:val="clear" w:color="auto" w:fill="auto"/>
            <w:noWrap/>
            <w:vAlign w:val="bottom"/>
            <w:hideMark/>
          </w:tcPr>
          <w:p w14:paraId="78C67F22" w14:textId="77777777" w:rsidR="0020787A" w:rsidRPr="0020787A" w:rsidRDefault="0020787A" w:rsidP="0020787A">
            <w:pPr>
              <w:jc w:val="center"/>
              <w:rPr>
                <w:color w:val="000000"/>
                <w:szCs w:val="24"/>
                <w:lang w:val="uk-UA" w:eastAsia="uk-UA"/>
              </w:rPr>
            </w:pPr>
          </w:p>
        </w:tc>
      </w:tr>
      <w:tr w:rsidR="0020787A" w:rsidRPr="0020787A" w14:paraId="404A589D" w14:textId="77777777" w:rsidTr="006B42C5">
        <w:trPr>
          <w:trHeight w:val="378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F29C1F" w14:textId="77777777" w:rsidR="0020787A" w:rsidRPr="0020787A" w:rsidRDefault="0020787A" w:rsidP="0020787A">
            <w:pPr>
              <w:jc w:val="center"/>
              <w:rPr>
                <w:color w:val="000000"/>
                <w:szCs w:val="24"/>
                <w:lang w:val="uk-UA" w:eastAsia="uk-UA"/>
              </w:rPr>
            </w:pPr>
            <w:r w:rsidRPr="0020787A">
              <w:rPr>
                <w:color w:val="000000"/>
                <w:szCs w:val="24"/>
                <w:lang w:val="uk-UA" w:eastAsia="uk-UA"/>
              </w:rPr>
              <w:t>15</w:t>
            </w:r>
          </w:p>
        </w:tc>
        <w:tc>
          <w:tcPr>
            <w:tcW w:w="2447" w:type="dxa"/>
            <w:tcBorders>
              <w:top w:val="nil"/>
              <w:left w:val="nil"/>
              <w:bottom w:val="single" w:sz="4" w:space="0" w:color="auto"/>
              <w:right w:val="single" w:sz="4" w:space="0" w:color="auto"/>
            </w:tcBorders>
            <w:shd w:val="clear" w:color="auto" w:fill="auto"/>
            <w:vAlign w:val="center"/>
            <w:hideMark/>
          </w:tcPr>
          <w:p w14:paraId="135C30CC"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А.3.1.4. </w:t>
            </w:r>
            <w:proofErr w:type="spellStart"/>
            <w:r w:rsidRPr="0020787A">
              <w:rPr>
                <w:color w:val="000000"/>
                <w:szCs w:val="24"/>
                <w:lang w:val="uk-UA" w:eastAsia="uk-UA"/>
              </w:rPr>
              <w:t>Вишиванковий</w:t>
            </w:r>
            <w:proofErr w:type="spellEnd"/>
            <w:r w:rsidRPr="0020787A">
              <w:rPr>
                <w:color w:val="000000"/>
                <w:szCs w:val="24"/>
                <w:lang w:val="uk-UA" w:eastAsia="uk-UA"/>
              </w:rPr>
              <w:t xml:space="preserve"> хаб Коломиї "Кольоровий </w:t>
            </w:r>
            <w:proofErr w:type="spellStart"/>
            <w:r w:rsidRPr="0020787A">
              <w:rPr>
                <w:color w:val="000000"/>
                <w:szCs w:val="24"/>
                <w:lang w:val="uk-UA" w:eastAsia="uk-UA"/>
              </w:rPr>
              <w:t>Ниткарт</w:t>
            </w:r>
            <w:proofErr w:type="spellEnd"/>
            <w:r w:rsidRPr="0020787A">
              <w:rPr>
                <w:color w:val="000000"/>
                <w:szCs w:val="24"/>
                <w:lang w:val="uk-UA" w:eastAsia="uk-UA"/>
              </w:rPr>
              <w:t>"</w:t>
            </w:r>
          </w:p>
        </w:tc>
        <w:tc>
          <w:tcPr>
            <w:tcW w:w="2648" w:type="dxa"/>
            <w:tcBorders>
              <w:top w:val="nil"/>
              <w:left w:val="nil"/>
              <w:bottom w:val="single" w:sz="4" w:space="0" w:color="auto"/>
              <w:right w:val="single" w:sz="4" w:space="0" w:color="auto"/>
            </w:tcBorders>
            <w:shd w:val="clear" w:color="auto" w:fill="auto"/>
            <w:vAlign w:val="center"/>
            <w:hideMark/>
          </w:tcPr>
          <w:p w14:paraId="52C8CC4A"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Створення </w:t>
            </w:r>
            <w:proofErr w:type="spellStart"/>
            <w:r w:rsidRPr="0020787A">
              <w:rPr>
                <w:color w:val="000000"/>
                <w:szCs w:val="24"/>
                <w:lang w:val="uk-UA" w:eastAsia="uk-UA"/>
              </w:rPr>
              <w:t>вишиванкового</w:t>
            </w:r>
            <w:proofErr w:type="spellEnd"/>
            <w:r w:rsidRPr="0020787A">
              <w:rPr>
                <w:color w:val="000000"/>
                <w:szCs w:val="24"/>
                <w:lang w:val="uk-UA" w:eastAsia="uk-UA"/>
              </w:rPr>
              <w:t xml:space="preserve"> хабу в Коломиї, як центру збереження нематеріальної культурної спадщини і як  майданчику для продажу та демонстрації </w:t>
            </w:r>
            <w:proofErr w:type="spellStart"/>
            <w:r w:rsidRPr="0020787A">
              <w:rPr>
                <w:color w:val="000000"/>
                <w:szCs w:val="24"/>
                <w:lang w:val="uk-UA" w:eastAsia="uk-UA"/>
              </w:rPr>
              <w:t>вишиванкових</w:t>
            </w:r>
            <w:proofErr w:type="spellEnd"/>
            <w:r w:rsidRPr="0020787A">
              <w:rPr>
                <w:color w:val="000000"/>
                <w:szCs w:val="24"/>
                <w:lang w:val="uk-UA" w:eastAsia="uk-UA"/>
              </w:rPr>
              <w:t xml:space="preserve"> виробів майстрів, зумовить  збереження та популяризацію традиційної української вишивки. Організація майстер-класів, форумів, лекцій та культурних заходів </w:t>
            </w:r>
            <w:r w:rsidRPr="0020787A">
              <w:rPr>
                <w:color w:val="000000"/>
                <w:szCs w:val="24"/>
                <w:lang w:val="uk-UA" w:eastAsia="uk-UA"/>
              </w:rPr>
              <w:lastRenderedPageBreak/>
              <w:t>для місцевих жителів та туристів, створення інтерактивних експозицій, які розповідатимуть про історію та різноманіття вишиванки України буде виступатиме туристичним магнітом громади.</w:t>
            </w:r>
          </w:p>
        </w:tc>
        <w:tc>
          <w:tcPr>
            <w:tcW w:w="1204" w:type="dxa"/>
            <w:tcBorders>
              <w:top w:val="nil"/>
              <w:left w:val="nil"/>
              <w:bottom w:val="single" w:sz="4" w:space="0" w:color="auto"/>
              <w:right w:val="single" w:sz="4" w:space="0" w:color="auto"/>
            </w:tcBorders>
            <w:shd w:val="clear" w:color="auto" w:fill="auto"/>
            <w:vAlign w:val="center"/>
            <w:hideMark/>
          </w:tcPr>
          <w:p w14:paraId="7C5205FA"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100</w:t>
            </w:r>
          </w:p>
        </w:tc>
        <w:tc>
          <w:tcPr>
            <w:tcW w:w="1113" w:type="dxa"/>
            <w:tcBorders>
              <w:top w:val="nil"/>
              <w:left w:val="nil"/>
              <w:bottom w:val="single" w:sz="4" w:space="0" w:color="auto"/>
              <w:right w:val="single" w:sz="4" w:space="0" w:color="auto"/>
            </w:tcBorders>
            <w:shd w:val="clear" w:color="auto" w:fill="auto"/>
            <w:vAlign w:val="center"/>
            <w:hideMark/>
          </w:tcPr>
          <w:p w14:paraId="71BC3284" w14:textId="77777777" w:rsidR="0020787A" w:rsidRPr="0020787A" w:rsidRDefault="0020787A" w:rsidP="0020787A">
            <w:pPr>
              <w:jc w:val="center"/>
              <w:rPr>
                <w:color w:val="000000"/>
                <w:szCs w:val="24"/>
                <w:lang w:val="uk-UA" w:eastAsia="uk-UA"/>
              </w:rPr>
            </w:pPr>
            <w:r w:rsidRPr="0020787A">
              <w:rPr>
                <w:color w:val="000000"/>
                <w:szCs w:val="24"/>
                <w:lang w:val="uk-UA" w:eastAsia="uk-UA"/>
              </w:rPr>
              <w:t>700</w:t>
            </w:r>
          </w:p>
        </w:tc>
        <w:tc>
          <w:tcPr>
            <w:tcW w:w="1904" w:type="dxa"/>
            <w:tcBorders>
              <w:top w:val="nil"/>
              <w:left w:val="nil"/>
              <w:bottom w:val="single" w:sz="4" w:space="0" w:color="auto"/>
              <w:right w:val="single" w:sz="4" w:space="0" w:color="auto"/>
            </w:tcBorders>
            <w:shd w:val="clear" w:color="auto" w:fill="auto"/>
            <w:vAlign w:val="center"/>
            <w:hideMark/>
          </w:tcPr>
          <w:p w14:paraId="5BEAE4F7"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5D5ED10A"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9864966"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4FBA7C96" w14:textId="77777777" w:rsidR="0020787A" w:rsidRPr="0020787A" w:rsidRDefault="0020787A" w:rsidP="0020787A">
            <w:pPr>
              <w:jc w:val="center"/>
              <w:rPr>
                <w:color w:val="000000"/>
                <w:szCs w:val="24"/>
                <w:lang w:val="uk-UA" w:eastAsia="uk-UA"/>
              </w:rPr>
            </w:pPr>
          </w:p>
        </w:tc>
      </w:tr>
      <w:tr w:rsidR="0020787A" w:rsidRPr="0020787A" w14:paraId="1A8406EB" w14:textId="77777777" w:rsidTr="006B42C5">
        <w:trPr>
          <w:trHeight w:val="283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365BDE" w14:textId="77777777" w:rsidR="0020787A" w:rsidRPr="0020787A" w:rsidRDefault="0020787A" w:rsidP="0020787A">
            <w:pPr>
              <w:jc w:val="center"/>
              <w:rPr>
                <w:color w:val="000000"/>
                <w:szCs w:val="24"/>
                <w:lang w:val="uk-UA" w:eastAsia="uk-UA"/>
              </w:rPr>
            </w:pPr>
            <w:r w:rsidRPr="0020787A">
              <w:rPr>
                <w:color w:val="000000"/>
                <w:szCs w:val="24"/>
                <w:lang w:val="uk-UA" w:eastAsia="uk-UA"/>
              </w:rPr>
              <w:t>16</w:t>
            </w:r>
          </w:p>
        </w:tc>
        <w:tc>
          <w:tcPr>
            <w:tcW w:w="2447" w:type="dxa"/>
            <w:tcBorders>
              <w:top w:val="nil"/>
              <w:left w:val="nil"/>
              <w:bottom w:val="single" w:sz="4" w:space="0" w:color="auto"/>
              <w:right w:val="single" w:sz="4" w:space="0" w:color="auto"/>
            </w:tcBorders>
            <w:shd w:val="clear" w:color="auto" w:fill="auto"/>
            <w:vAlign w:val="center"/>
            <w:hideMark/>
          </w:tcPr>
          <w:p w14:paraId="636F55DF" w14:textId="77777777" w:rsidR="0020787A" w:rsidRPr="0020787A" w:rsidRDefault="0020787A" w:rsidP="0020787A">
            <w:pPr>
              <w:rPr>
                <w:color w:val="000000"/>
                <w:szCs w:val="24"/>
                <w:lang w:val="uk-UA" w:eastAsia="uk-UA"/>
              </w:rPr>
            </w:pPr>
            <w:r w:rsidRPr="0020787A">
              <w:rPr>
                <w:color w:val="000000"/>
                <w:szCs w:val="24"/>
                <w:lang w:val="uk-UA" w:eastAsia="uk-UA"/>
              </w:rPr>
              <w:t>А.3.1.5. Культурно-молодіжний центр «Молодь на перетині ідей"</w:t>
            </w:r>
          </w:p>
        </w:tc>
        <w:tc>
          <w:tcPr>
            <w:tcW w:w="2648" w:type="dxa"/>
            <w:tcBorders>
              <w:top w:val="nil"/>
              <w:left w:val="nil"/>
              <w:bottom w:val="single" w:sz="4" w:space="0" w:color="auto"/>
              <w:right w:val="single" w:sz="4" w:space="0" w:color="auto"/>
            </w:tcBorders>
            <w:shd w:val="clear" w:color="auto" w:fill="auto"/>
            <w:vAlign w:val="center"/>
            <w:hideMark/>
          </w:tcPr>
          <w:p w14:paraId="413E4087"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центрального осередку, де молодь матиме можливість займатися творчістю, розвивати свої таланти та інтереси у різних галузях культури, мистецтва і технологій;  розвиток на базі даного центру «Творчого дворику» - відкритого, креативного та затишного місця для зустрічей, творчості та культурних подій в серці Народного дому;  підтримка функціонування арт-галереї «Зодіак»</w:t>
            </w:r>
          </w:p>
        </w:tc>
        <w:tc>
          <w:tcPr>
            <w:tcW w:w="1204" w:type="dxa"/>
            <w:tcBorders>
              <w:top w:val="nil"/>
              <w:left w:val="nil"/>
              <w:bottom w:val="single" w:sz="4" w:space="0" w:color="auto"/>
              <w:right w:val="single" w:sz="4" w:space="0" w:color="auto"/>
            </w:tcBorders>
            <w:shd w:val="clear" w:color="auto" w:fill="auto"/>
            <w:vAlign w:val="center"/>
            <w:hideMark/>
          </w:tcPr>
          <w:p w14:paraId="0C3E3FD5"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vAlign w:val="center"/>
            <w:hideMark/>
          </w:tcPr>
          <w:p w14:paraId="4B23781D" w14:textId="77777777" w:rsidR="0020787A" w:rsidRPr="0020787A" w:rsidRDefault="0020787A" w:rsidP="0020787A">
            <w:pPr>
              <w:jc w:val="center"/>
              <w:rPr>
                <w:color w:val="000000"/>
                <w:szCs w:val="24"/>
                <w:lang w:val="uk-UA" w:eastAsia="uk-UA"/>
              </w:rPr>
            </w:pPr>
            <w:r w:rsidRPr="0020787A">
              <w:rPr>
                <w:color w:val="000000"/>
                <w:szCs w:val="24"/>
                <w:lang w:val="uk-UA" w:eastAsia="uk-UA"/>
              </w:rPr>
              <w:t>2250</w:t>
            </w:r>
          </w:p>
        </w:tc>
        <w:tc>
          <w:tcPr>
            <w:tcW w:w="1904" w:type="dxa"/>
            <w:tcBorders>
              <w:top w:val="nil"/>
              <w:left w:val="nil"/>
              <w:bottom w:val="single" w:sz="4" w:space="0" w:color="auto"/>
              <w:right w:val="single" w:sz="4" w:space="0" w:color="auto"/>
            </w:tcBorders>
            <w:shd w:val="clear" w:color="auto" w:fill="auto"/>
            <w:vAlign w:val="center"/>
            <w:hideMark/>
          </w:tcPr>
          <w:p w14:paraId="2AC3D10B"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35376B0A" w14:textId="77777777" w:rsidR="0020787A" w:rsidRPr="0020787A" w:rsidRDefault="0020787A" w:rsidP="0020787A">
            <w:pPr>
              <w:rPr>
                <w:color w:val="000000"/>
                <w:szCs w:val="24"/>
                <w:lang w:val="uk-UA" w:eastAsia="uk-UA"/>
              </w:rPr>
            </w:pPr>
            <w:r w:rsidRPr="0020787A">
              <w:rPr>
                <w:color w:val="000000"/>
                <w:szCs w:val="24"/>
                <w:lang w:val="uk-UA" w:eastAsia="uk-UA"/>
              </w:rPr>
              <w:t>У зв'язку з ремонтом водовідведення Народного дому, основні роботи проводились на території дворику, що перешкодило його облаштуванню.</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A122285"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4C31186" w14:textId="77777777" w:rsidR="0020787A" w:rsidRPr="0020787A" w:rsidRDefault="0020787A" w:rsidP="0020787A">
            <w:pPr>
              <w:jc w:val="center"/>
              <w:rPr>
                <w:color w:val="000000"/>
                <w:szCs w:val="24"/>
                <w:lang w:val="uk-UA" w:eastAsia="uk-UA"/>
              </w:rPr>
            </w:pPr>
          </w:p>
        </w:tc>
      </w:tr>
      <w:tr w:rsidR="0020787A" w:rsidRPr="0020787A" w14:paraId="77620E11" w14:textId="77777777" w:rsidTr="006B42C5">
        <w:trPr>
          <w:trHeight w:val="294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0A128D"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17</w:t>
            </w:r>
          </w:p>
        </w:tc>
        <w:tc>
          <w:tcPr>
            <w:tcW w:w="2447" w:type="dxa"/>
            <w:tcBorders>
              <w:top w:val="nil"/>
              <w:left w:val="nil"/>
              <w:bottom w:val="single" w:sz="4" w:space="0" w:color="auto"/>
              <w:right w:val="single" w:sz="4" w:space="0" w:color="auto"/>
            </w:tcBorders>
            <w:shd w:val="clear" w:color="auto" w:fill="auto"/>
            <w:vAlign w:val="center"/>
            <w:hideMark/>
          </w:tcPr>
          <w:p w14:paraId="5B76995E"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А.3.1.6. З висоти </w:t>
            </w:r>
            <w:proofErr w:type="spellStart"/>
            <w:r w:rsidRPr="0020787A">
              <w:rPr>
                <w:color w:val="000000"/>
                <w:szCs w:val="24"/>
                <w:lang w:val="uk-UA" w:eastAsia="uk-UA"/>
              </w:rPr>
              <w:t>Ратушевої</w:t>
            </w:r>
            <w:proofErr w:type="spellEnd"/>
            <w:r w:rsidRPr="0020787A">
              <w:rPr>
                <w:color w:val="000000"/>
                <w:szCs w:val="24"/>
                <w:lang w:val="uk-UA" w:eastAsia="uk-UA"/>
              </w:rPr>
              <w:t xml:space="preserve"> вежі</w:t>
            </w:r>
          </w:p>
        </w:tc>
        <w:tc>
          <w:tcPr>
            <w:tcW w:w="2648" w:type="dxa"/>
            <w:tcBorders>
              <w:top w:val="nil"/>
              <w:left w:val="nil"/>
              <w:bottom w:val="single" w:sz="4" w:space="0" w:color="auto"/>
              <w:right w:val="single" w:sz="4" w:space="0" w:color="auto"/>
            </w:tcBorders>
            <w:shd w:val="clear" w:color="auto" w:fill="auto"/>
            <w:vAlign w:val="center"/>
            <w:hideMark/>
          </w:tcPr>
          <w:p w14:paraId="6FE6856F" w14:textId="77777777" w:rsidR="0020787A" w:rsidRPr="0020787A" w:rsidRDefault="0020787A" w:rsidP="0020787A">
            <w:pPr>
              <w:rPr>
                <w:color w:val="000000"/>
                <w:szCs w:val="24"/>
                <w:lang w:val="uk-UA" w:eastAsia="uk-UA"/>
              </w:rPr>
            </w:pPr>
            <w:r w:rsidRPr="0020787A">
              <w:rPr>
                <w:color w:val="000000"/>
                <w:szCs w:val="24"/>
                <w:lang w:val="uk-UA" w:eastAsia="uk-UA"/>
              </w:rPr>
              <w:t xml:space="preserve">Модернізація горищного простору з використанням інноваційних дизайнерських рішень та технологій, забезпечить максимальний комфорт для відвідувачів та стане центральною оглядовою точкою міста Коломиї. Планується забезпечити легкий доступ до </w:t>
            </w:r>
            <w:proofErr w:type="spellStart"/>
            <w:r w:rsidRPr="0020787A">
              <w:rPr>
                <w:color w:val="000000"/>
                <w:szCs w:val="24"/>
                <w:lang w:val="uk-UA" w:eastAsia="uk-UA"/>
              </w:rPr>
              <w:t>Ратушевої</w:t>
            </w:r>
            <w:proofErr w:type="spellEnd"/>
            <w:r w:rsidRPr="0020787A">
              <w:rPr>
                <w:color w:val="000000"/>
                <w:szCs w:val="24"/>
                <w:lang w:val="uk-UA" w:eastAsia="uk-UA"/>
              </w:rPr>
              <w:t xml:space="preserve"> вежі з влаштуванням додаткового входу для маломобільних груп населення через </w:t>
            </w:r>
            <w:proofErr w:type="spellStart"/>
            <w:r w:rsidRPr="0020787A">
              <w:rPr>
                <w:color w:val="000000"/>
                <w:szCs w:val="24"/>
                <w:lang w:val="uk-UA" w:eastAsia="uk-UA"/>
              </w:rPr>
              <w:t>запроєктований</w:t>
            </w:r>
            <w:proofErr w:type="spellEnd"/>
            <w:r w:rsidRPr="0020787A">
              <w:rPr>
                <w:color w:val="000000"/>
                <w:szCs w:val="24"/>
                <w:lang w:val="uk-UA" w:eastAsia="uk-UA"/>
              </w:rPr>
              <w:t xml:space="preserve">  підйомний ліфт.</w:t>
            </w:r>
          </w:p>
        </w:tc>
        <w:tc>
          <w:tcPr>
            <w:tcW w:w="1204" w:type="dxa"/>
            <w:tcBorders>
              <w:top w:val="nil"/>
              <w:left w:val="nil"/>
              <w:bottom w:val="single" w:sz="4" w:space="0" w:color="auto"/>
              <w:right w:val="single" w:sz="4" w:space="0" w:color="auto"/>
            </w:tcBorders>
            <w:shd w:val="clear" w:color="auto" w:fill="auto"/>
            <w:vAlign w:val="center"/>
            <w:hideMark/>
          </w:tcPr>
          <w:p w14:paraId="7999EECE"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216B3BDD"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9E45DD6"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38F09856"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110DA9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E9D6614" w14:textId="77777777" w:rsidR="0020787A" w:rsidRPr="0020787A" w:rsidRDefault="0020787A" w:rsidP="0020787A">
            <w:pPr>
              <w:jc w:val="center"/>
              <w:rPr>
                <w:color w:val="000000"/>
                <w:szCs w:val="24"/>
                <w:lang w:val="uk-UA" w:eastAsia="uk-UA"/>
              </w:rPr>
            </w:pPr>
          </w:p>
        </w:tc>
      </w:tr>
      <w:tr w:rsidR="0020787A" w:rsidRPr="0013514B" w14:paraId="35F04018" w14:textId="77777777" w:rsidTr="006B42C5">
        <w:trPr>
          <w:trHeight w:val="252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C290D9" w14:textId="77777777" w:rsidR="0020787A" w:rsidRPr="0020787A" w:rsidRDefault="0020787A" w:rsidP="0020787A">
            <w:pPr>
              <w:jc w:val="center"/>
              <w:rPr>
                <w:color w:val="000000"/>
                <w:szCs w:val="24"/>
                <w:lang w:val="uk-UA" w:eastAsia="uk-UA"/>
              </w:rPr>
            </w:pPr>
            <w:r w:rsidRPr="0020787A">
              <w:rPr>
                <w:color w:val="000000"/>
                <w:szCs w:val="24"/>
                <w:lang w:val="uk-UA" w:eastAsia="uk-UA"/>
              </w:rPr>
              <w:t>18</w:t>
            </w:r>
          </w:p>
        </w:tc>
        <w:tc>
          <w:tcPr>
            <w:tcW w:w="2447" w:type="dxa"/>
            <w:tcBorders>
              <w:top w:val="nil"/>
              <w:left w:val="nil"/>
              <w:bottom w:val="single" w:sz="4" w:space="0" w:color="auto"/>
              <w:right w:val="single" w:sz="4" w:space="0" w:color="auto"/>
            </w:tcBorders>
            <w:shd w:val="clear" w:color="auto" w:fill="auto"/>
            <w:vAlign w:val="center"/>
            <w:hideMark/>
          </w:tcPr>
          <w:p w14:paraId="4E3B933F" w14:textId="77777777" w:rsidR="0020787A" w:rsidRPr="0020787A" w:rsidRDefault="0020787A" w:rsidP="0020787A">
            <w:pPr>
              <w:rPr>
                <w:color w:val="000000"/>
                <w:szCs w:val="24"/>
                <w:lang w:val="uk-UA" w:eastAsia="uk-UA"/>
              </w:rPr>
            </w:pPr>
            <w:r w:rsidRPr="0020787A">
              <w:rPr>
                <w:color w:val="000000"/>
                <w:szCs w:val="24"/>
                <w:lang w:val="uk-UA" w:eastAsia="uk-UA"/>
              </w:rPr>
              <w:t>А.3.1.7. Центри культурних послуг громади</w:t>
            </w:r>
          </w:p>
        </w:tc>
        <w:tc>
          <w:tcPr>
            <w:tcW w:w="2648" w:type="dxa"/>
            <w:tcBorders>
              <w:top w:val="nil"/>
              <w:left w:val="nil"/>
              <w:bottom w:val="single" w:sz="4" w:space="0" w:color="auto"/>
              <w:right w:val="single" w:sz="4" w:space="0" w:color="auto"/>
            </w:tcBorders>
            <w:shd w:val="clear" w:color="auto" w:fill="auto"/>
            <w:vAlign w:val="center"/>
            <w:hideMark/>
          </w:tcPr>
          <w:p w14:paraId="5E8CBD7D"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сучасних просторів, що об’єднують бібліотеку, будинок культури, молодіжну раду, скаутську організацію пласт та різні творчі гуртки в сільських населених пунктах громади;</w:t>
            </w:r>
            <w:r w:rsidRPr="0020787A">
              <w:rPr>
                <w:color w:val="000000"/>
                <w:szCs w:val="24"/>
                <w:lang w:val="uk-UA" w:eastAsia="uk-UA"/>
              </w:rPr>
              <w:br/>
              <w:t xml:space="preserve"> - сприяння розвитку творчих здібностей, створення сприятливого </w:t>
            </w:r>
            <w:r w:rsidRPr="0020787A">
              <w:rPr>
                <w:color w:val="000000"/>
                <w:szCs w:val="24"/>
                <w:lang w:val="uk-UA" w:eastAsia="uk-UA"/>
              </w:rPr>
              <w:lastRenderedPageBreak/>
              <w:t>середовища для молодіжних ініціатив, підтримка культурних заходів та активності громади.</w:t>
            </w:r>
          </w:p>
        </w:tc>
        <w:tc>
          <w:tcPr>
            <w:tcW w:w="1204" w:type="dxa"/>
            <w:tcBorders>
              <w:top w:val="nil"/>
              <w:left w:val="nil"/>
              <w:bottom w:val="single" w:sz="4" w:space="0" w:color="auto"/>
              <w:right w:val="single" w:sz="4" w:space="0" w:color="auto"/>
            </w:tcBorders>
            <w:shd w:val="clear" w:color="auto" w:fill="auto"/>
            <w:vAlign w:val="center"/>
            <w:hideMark/>
          </w:tcPr>
          <w:p w14:paraId="584E49F0"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vAlign w:val="center"/>
            <w:hideMark/>
          </w:tcPr>
          <w:p w14:paraId="4E775ABF"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3E13411"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0197527C"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2024 році  </w:t>
            </w:r>
            <w:proofErr w:type="spellStart"/>
            <w:r w:rsidRPr="0020787A">
              <w:rPr>
                <w:color w:val="000000"/>
                <w:szCs w:val="24"/>
                <w:lang w:val="uk-UA" w:eastAsia="uk-UA"/>
              </w:rPr>
              <w:t>рацівники</w:t>
            </w:r>
            <w:proofErr w:type="spellEnd"/>
            <w:r w:rsidRPr="0020787A">
              <w:rPr>
                <w:color w:val="000000"/>
                <w:szCs w:val="24"/>
                <w:lang w:val="uk-UA" w:eastAsia="uk-UA"/>
              </w:rPr>
              <w:t xml:space="preserve"> Палацу культури та мистецтв «Народний дім» спільно з центрами культурних послуг громади за 2024 рік провели 538 масових заходів:     концертів, акцій, творчих зустрічей, майстер класів, які відвідало 89269 громадян. </w:t>
            </w:r>
            <w:r w:rsidRPr="0020787A">
              <w:rPr>
                <w:color w:val="000000"/>
                <w:szCs w:val="24"/>
                <w:lang w:val="uk-UA" w:eastAsia="uk-UA"/>
              </w:rPr>
              <w:br/>
              <w:t xml:space="preserve">У бібліотеках громади проведено 796 масових заходів: презентації книг, вечори поезії, літературні зустрічі з письменниками, заходи </w:t>
            </w:r>
            <w:r w:rsidRPr="0020787A">
              <w:rPr>
                <w:color w:val="000000"/>
                <w:szCs w:val="24"/>
                <w:lang w:val="uk-UA" w:eastAsia="uk-UA"/>
              </w:rPr>
              <w:lastRenderedPageBreak/>
              <w:t>патріотичного спрямування, майстер класи, благодійні акції, семінари, які відвідало  15077 громадян.</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5441E83"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 </w:t>
            </w:r>
          </w:p>
        </w:tc>
        <w:tc>
          <w:tcPr>
            <w:tcW w:w="631" w:type="dxa"/>
            <w:tcBorders>
              <w:top w:val="nil"/>
              <w:left w:val="nil"/>
              <w:bottom w:val="nil"/>
              <w:right w:val="nil"/>
            </w:tcBorders>
            <w:shd w:val="clear" w:color="auto" w:fill="auto"/>
            <w:noWrap/>
            <w:vAlign w:val="bottom"/>
            <w:hideMark/>
          </w:tcPr>
          <w:p w14:paraId="41535BA9" w14:textId="77777777" w:rsidR="0020787A" w:rsidRPr="0020787A" w:rsidRDefault="0020787A" w:rsidP="0020787A">
            <w:pPr>
              <w:jc w:val="center"/>
              <w:rPr>
                <w:color w:val="000000"/>
                <w:szCs w:val="24"/>
                <w:lang w:val="uk-UA" w:eastAsia="uk-UA"/>
              </w:rPr>
            </w:pPr>
          </w:p>
        </w:tc>
      </w:tr>
      <w:tr w:rsidR="0020787A" w:rsidRPr="0020787A" w14:paraId="650791B3" w14:textId="77777777" w:rsidTr="006B42C5">
        <w:trPr>
          <w:trHeight w:val="202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7A4D8" w14:textId="77777777" w:rsidR="0020787A" w:rsidRPr="0020787A" w:rsidRDefault="0020787A" w:rsidP="0020787A">
            <w:pPr>
              <w:jc w:val="center"/>
              <w:rPr>
                <w:color w:val="000000"/>
                <w:szCs w:val="24"/>
                <w:lang w:val="uk-UA" w:eastAsia="uk-UA"/>
              </w:rPr>
            </w:pPr>
            <w:r w:rsidRPr="0020787A">
              <w:rPr>
                <w:color w:val="000000"/>
                <w:szCs w:val="24"/>
                <w:lang w:val="uk-UA" w:eastAsia="uk-UA"/>
              </w:rPr>
              <w:t>19</w:t>
            </w:r>
          </w:p>
        </w:tc>
        <w:tc>
          <w:tcPr>
            <w:tcW w:w="2447" w:type="dxa"/>
            <w:tcBorders>
              <w:top w:val="nil"/>
              <w:left w:val="nil"/>
              <w:bottom w:val="single" w:sz="4" w:space="0" w:color="auto"/>
              <w:right w:val="single" w:sz="4" w:space="0" w:color="auto"/>
            </w:tcBorders>
            <w:shd w:val="clear" w:color="auto" w:fill="auto"/>
            <w:vAlign w:val="center"/>
            <w:hideMark/>
          </w:tcPr>
          <w:p w14:paraId="57DBE149"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А.3.1.8. Облаштування культурного простору на озері імені Юрія </w:t>
            </w:r>
            <w:proofErr w:type="spellStart"/>
            <w:r w:rsidRPr="0020787A">
              <w:rPr>
                <w:color w:val="000000"/>
                <w:szCs w:val="24"/>
                <w:lang w:val="uk-UA" w:eastAsia="uk-UA"/>
              </w:rPr>
              <w:t>Руфа</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295EA029"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інноваційного, привабливого ландшафтного  простору, відкритого для громадськості, який стане  затишною відпочинковою зоною в місті Коломиї, з різними спортивно-ігровими локаціями для дітей та молоді, а також відпочинковими зонами на воді.</w:t>
            </w:r>
          </w:p>
        </w:tc>
        <w:tc>
          <w:tcPr>
            <w:tcW w:w="1204" w:type="dxa"/>
            <w:tcBorders>
              <w:top w:val="nil"/>
              <w:left w:val="nil"/>
              <w:bottom w:val="single" w:sz="4" w:space="0" w:color="auto"/>
              <w:right w:val="single" w:sz="4" w:space="0" w:color="auto"/>
            </w:tcBorders>
            <w:shd w:val="clear" w:color="auto" w:fill="auto"/>
            <w:vAlign w:val="center"/>
            <w:hideMark/>
          </w:tcPr>
          <w:p w14:paraId="2E331B4A"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79AAA9EA" w14:textId="77777777" w:rsidR="0020787A" w:rsidRPr="0020787A" w:rsidRDefault="0020787A" w:rsidP="0020787A">
            <w:pPr>
              <w:jc w:val="center"/>
              <w:rPr>
                <w:color w:val="000000"/>
                <w:szCs w:val="24"/>
                <w:lang w:val="uk-UA" w:eastAsia="uk-UA"/>
              </w:rPr>
            </w:pPr>
            <w:r w:rsidRPr="0020787A">
              <w:rPr>
                <w:color w:val="000000"/>
                <w:szCs w:val="24"/>
                <w:lang w:val="uk-UA" w:eastAsia="uk-UA"/>
              </w:rPr>
              <w:t>7000</w:t>
            </w:r>
          </w:p>
        </w:tc>
        <w:tc>
          <w:tcPr>
            <w:tcW w:w="1904" w:type="dxa"/>
            <w:tcBorders>
              <w:top w:val="nil"/>
              <w:left w:val="nil"/>
              <w:bottom w:val="single" w:sz="4" w:space="0" w:color="auto"/>
              <w:right w:val="single" w:sz="4" w:space="0" w:color="auto"/>
            </w:tcBorders>
            <w:shd w:val="clear" w:color="auto" w:fill="auto"/>
            <w:vAlign w:val="center"/>
            <w:hideMark/>
          </w:tcPr>
          <w:p w14:paraId="23457384"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3A6D4C05" w14:textId="77777777" w:rsidR="0020787A" w:rsidRPr="0020787A" w:rsidRDefault="0020787A" w:rsidP="0020787A">
            <w:pPr>
              <w:jc w:val="cente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E0A3715"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8EFDD3F" w14:textId="77777777" w:rsidR="0020787A" w:rsidRPr="0020787A" w:rsidRDefault="0020787A" w:rsidP="0020787A">
            <w:pPr>
              <w:jc w:val="center"/>
              <w:rPr>
                <w:color w:val="000000"/>
                <w:szCs w:val="24"/>
                <w:lang w:val="uk-UA" w:eastAsia="uk-UA"/>
              </w:rPr>
            </w:pPr>
          </w:p>
        </w:tc>
      </w:tr>
      <w:tr w:rsidR="0020787A" w:rsidRPr="0020787A" w14:paraId="193226F7" w14:textId="77777777" w:rsidTr="006B42C5">
        <w:trPr>
          <w:trHeight w:val="12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6D7BBB" w14:textId="77777777" w:rsidR="0020787A" w:rsidRPr="0020787A" w:rsidRDefault="0020787A" w:rsidP="0020787A">
            <w:pPr>
              <w:jc w:val="center"/>
              <w:rPr>
                <w:color w:val="000000"/>
                <w:szCs w:val="24"/>
                <w:lang w:val="uk-UA" w:eastAsia="uk-UA"/>
              </w:rPr>
            </w:pPr>
            <w:r w:rsidRPr="0020787A">
              <w:rPr>
                <w:color w:val="000000"/>
                <w:szCs w:val="24"/>
                <w:lang w:val="uk-UA" w:eastAsia="uk-UA"/>
              </w:rPr>
              <w:t>20</w:t>
            </w:r>
          </w:p>
        </w:tc>
        <w:tc>
          <w:tcPr>
            <w:tcW w:w="2447" w:type="dxa"/>
            <w:tcBorders>
              <w:top w:val="nil"/>
              <w:left w:val="nil"/>
              <w:bottom w:val="single" w:sz="4" w:space="0" w:color="auto"/>
              <w:right w:val="single" w:sz="4" w:space="0" w:color="auto"/>
            </w:tcBorders>
            <w:shd w:val="clear" w:color="auto" w:fill="auto"/>
            <w:vAlign w:val="center"/>
            <w:hideMark/>
          </w:tcPr>
          <w:p w14:paraId="7930B0DD"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А.3.1.9. Туристичний </w:t>
            </w:r>
            <w:proofErr w:type="spellStart"/>
            <w:r w:rsidRPr="0020787A">
              <w:rPr>
                <w:color w:val="000000"/>
                <w:szCs w:val="24"/>
                <w:lang w:val="uk-UA" w:eastAsia="uk-UA"/>
              </w:rPr>
              <w:t>хостел</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5BFDF8E8"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Створення туристичного </w:t>
            </w:r>
            <w:proofErr w:type="spellStart"/>
            <w:r w:rsidRPr="0020787A">
              <w:rPr>
                <w:color w:val="000000"/>
                <w:szCs w:val="24"/>
                <w:lang w:val="uk-UA" w:eastAsia="uk-UA"/>
              </w:rPr>
              <w:t>хостелу</w:t>
            </w:r>
            <w:proofErr w:type="spellEnd"/>
            <w:r w:rsidRPr="0020787A">
              <w:rPr>
                <w:color w:val="000000"/>
                <w:szCs w:val="24"/>
                <w:lang w:val="uk-UA" w:eastAsia="uk-UA"/>
              </w:rPr>
              <w:t xml:space="preserve">, який </w:t>
            </w:r>
            <w:proofErr w:type="spellStart"/>
            <w:r w:rsidRPr="0020787A">
              <w:rPr>
                <w:color w:val="000000"/>
                <w:szCs w:val="24"/>
                <w:lang w:val="uk-UA" w:eastAsia="uk-UA"/>
              </w:rPr>
              <w:t>надасть</w:t>
            </w:r>
            <w:proofErr w:type="spellEnd"/>
            <w:r w:rsidRPr="0020787A">
              <w:rPr>
                <w:color w:val="000000"/>
                <w:szCs w:val="24"/>
                <w:lang w:val="uk-UA" w:eastAsia="uk-UA"/>
              </w:rPr>
              <w:t xml:space="preserve"> комфортні та доступні умови для всіх категорій гостей, включаючи осіб з особливими потребами. </w:t>
            </w:r>
          </w:p>
        </w:tc>
        <w:tc>
          <w:tcPr>
            <w:tcW w:w="1204" w:type="dxa"/>
            <w:tcBorders>
              <w:top w:val="nil"/>
              <w:left w:val="nil"/>
              <w:bottom w:val="single" w:sz="4" w:space="0" w:color="auto"/>
              <w:right w:val="single" w:sz="4" w:space="0" w:color="auto"/>
            </w:tcBorders>
            <w:shd w:val="clear" w:color="auto" w:fill="auto"/>
            <w:vAlign w:val="center"/>
            <w:hideMark/>
          </w:tcPr>
          <w:p w14:paraId="3942C86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520EF561" w14:textId="77777777" w:rsidR="0020787A" w:rsidRPr="0020787A" w:rsidRDefault="0020787A" w:rsidP="0020787A">
            <w:pPr>
              <w:jc w:val="center"/>
              <w:rPr>
                <w:color w:val="000000"/>
                <w:szCs w:val="24"/>
                <w:lang w:val="uk-UA" w:eastAsia="uk-UA"/>
              </w:rPr>
            </w:pPr>
            <w:r w:rsidRPr="0020787A">
              <w:rPr>
                <w:color w:val="000000"/>
                <w:szCs w:val="24"/>
                <w:lang w:val="uk-UA" w:eastAsia="uk-UA"/>
              </w:rPr>
              <w:t>10000</w:t>
            </w:r>
          </w:p>
        </w:tc>
        <w:tc>
          <w:tcPr>
            <w:tcW w:w="1904" w:type="dxa"/>
            <w:tcBorders>
              <w:top w:val="nil"/>
              <w:left w:val="nil"/>
              <w:bottom w:val="single" w:sz="4" w:space="0" w:color="auto"/>
              <w:right w:val="single" w:sz="4" w:space="0" w:color="auto"/>
            </w:tcBorders>
            <w:shd w:val="clear" w:color="auto" w:fill="auto"/>
            <w:vAlign w:val="center"/>
            <w:hideMark/>
          </w:tcPr>
          <w:p w14:paraId="22E85B8A"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470C73AE" w14:textId="77777777" w:rsidR="0020787A" w:rsidRPr="0020787A" w:rsidRDefault="0020787A" w:rsidP="0020787A">
            <w:pPr>
              <w:jc w:val="cente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3BEBD0B"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76718E1" w14:textId="77777777" w:rsidR="0020787A" w:rsidRPr="0020787A" w:rsidRDefault="0020787A" w:rsidP="0020787A">
            <w:pPr>
              <w:jc w:val="center"/>
              <w:rPr>
                <w:color w:val="000000"/>
                <w:szCs w:val="24"/>
                <w:lang w:val="uk-UA" w:eastAsia="uk-UA"/>
              </w:rPr>
            </w:pPr>
          </w:p>
        </w:tc>
      </w:tr>
      <w:tr w:rsidR="0020787A" w:rsidRPr="0020787A" w14:paraId="2B533393"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0D8030"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21</w:t>
            </w:r>
          </w:p>
        </w:tc>
        <w:tc>
          <w:tcPr>
            <w:tcW w:w="2447" w:type="dxa"/>
            <w:tcBorders>
              <w:top w:val="nil"/>
              <w:left w:val="nil"/>
              <w:bottom w:val="single" w:sz="4" w:space="0" w:color="auto"/>
              <w:right w:val="single" w:sz="4" w:space="0" w:color="auto"/>
            </w:tcBorders>
            <w:shd w:val="clear" w:color="auto" w:fill="auto"/>
            <w:vAlign w:val="center"/>
            <w:hideMark/>
          </w:tcPr>
          <w:p w14:paraId="04FB7C98" w14:textId="77777777" w:rsidR="0020787A" w:rsidRPr="0020787A" w:rsidRDefault="0020787A" w:rsidP="0020787A">
            <w:pPr>
              <w:rPr>
                <w:color w:val="000000"/>
                <w:szCs w:val="24"/>
                <w:lang w:val="uk-UA" w:eastAsia="uk-UA"/>
              </w:rPr>
            </w:pPr>
            <w:r w:rsidRPr="0020787A">
              <w:rPr>
                <w:color w:val="000000"/>
                <w:szCs w:val="24"/>
                <w:lang w:val="uk-UA" w:eastAsia="uk-UA"/>
              </w:rPr>
              <w:t>А.3.2.1. Фестиваль вуличного мистецтва «Арт-</w:t>
            </w:r>
            <w:proofErr w:type="spellStart"/>
            <w:r w:rsidRPr="0020787A">
              <w:rPr>
                <w:color w:val="000000"/>
                <w:szCs w:val="24"/>
                <w:lang w:val="uk-UA" w:eastAsia="uk-UA"/>
              </w:rPr>
              <w:t>Візія</w:t>
            </w:r>
            <w:proofErr w:type="spellEnd"/>
            <w:r w:rsidRPr="0020787A">
              <w:rPr>
                <w:color w:val="000000"/>
                <w:szCs w:val="24"/>
                <w:lang w:val="uk-UA" w:eastAsia="uk-UA"/>
              </w:rPr>
              <w:t>»</w:t>
            </w:r>
          </w:p>
        </w:tc>
        <w:tc>
          <w:tcPr>
            <w:tcW w:w="2648" w:type="dxa"/>
            <w:tcBorders>
              <w:top w:val="nil"/>
              <w:left w:val="nil"/>
              <w:bottom w:val="single" w:sz="4" w:space="0" w:color="auto"/>
              <w:right w:val="single" w:sz="4" w:space="0" w:color="auto"/>
            </w:tcBorders>
            <w:shd w:val="clear" w:color="auto" w:fill="auto"/>
            <w:vAlign w:val="center"/>
            <w:hideMark/>
          </w:tcPr>
          <w:p w14:paraId="3EE78DD0" w14:textId="77777777" w:rsidR="0020787A" w:rsidRPr="0020787A" w:rsidRDefault="0020787A" w:rsidP="0020787A">
            <w:pPr>
              <w:rPr>
                <w:color w:val="000000"/>
                <w:szCs w:val="24"/>
                <w:lang w:val="uk-UA" w:eastAsia="uk-UA"/>
              </w:rPr>
            </w:pPr>
            <w:r w:rsidRPr="0020787A">
              <w:rPr>
                <w:color w:val="000000"/>
                <w:szCs w:val="24"/>
                <w:lang w:val="uk-UA" w:eastAsia="uk-UA"/>
              </w:rPr>
              <w:t xml:space="preserve">Популяризація вуличного театру;  підтримка обдарованих вуличних музикантів, поетів, танцівників, акторів; розвиток креативних індустрій та </w:t>
            </w:r>
            <w:proofErr w:type="spellStart"/>
            <w:r w:rsidRPr="0020787A">
              <w:rPr>
                <w:color w:val="000000"/>
                <w:szCs w:val="24"/>
                <w:lang w:val="uk-UA" w:eastAsia="uk-UA"/>
              </w:rPr>
              <w:t>стріт-арту</w:t>
            </w:r>
            <w:proofErr w:type="spellEnd"/>
            <w:r w:rsidRPr="0020787A">
              <w:rPr>
                <w:color w:val="000000"/>
                <w:szCs w:val="24"/>
                <w:lang w:val="uk-UA" w:eastAsia="uk-UA"/>
              </w:rPr>
              <w:t>.</w:t>
            </w:r>
          </w:p>
        </w:tc>
        <w:tc>
          <w:tcPr>
            <w:tcW w:w="1204" w:type="dxa"/>
            <w:tcBorders>
              <w:top w:val="nil"/>
              <w:left w:val="nil"/>
              <w:bottom w:val="single" w:sz="4" w:space="0" w:color="auto"/>
              <w:right w:val="single" w:sz="4" w:space="0" w:color="auto"/>
            </w:tcBorders>
            <w:shd w:val="clear" w:color="auto" w:fill="auto"/>
            <w:vAlign w:val="center"/>
            <w:hideMark/>
          </w:tcPr>
          <w:p w14:paraId="5438400D"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113" w:type="dxa"/>
            <w:tcBorders>
              <w:top w:val="nil"/>
              <w:left w:val="nil"/>
              <w:bottom w:val="single" w:sz="4" w:space="0" w:color="auto"/>
              <w:right w:val="single" w:sz="4" w:space="0" w:color="auto"/>
            </w:tcBorders>
            <w:shd w:val="clear" w:color="auto" w:fill="auto"/>
            <w:vAlign w:val="center"/>
            <w:hideMark/>
          </w:tcPr>
          <w:p w14:paraId="0CFE0440" w14:textId="77777777" w:rsidR="0020787A" w:rsidRPr="0020787A" w:rsidRDefault="0020787A" w:rsidP="0020787A">
            <w:pPr>
              <w:jc w:val="center"/>
              <w:rPr>
                <w:color w:val="000000"/>
                <w:szCs w:val="24"/>
                <w:lang w:val="uk-UA" w:eastAsia="uk-UA"/>
              </w:rPr>
            </w:pPr>
            <w:r w:rsidRPr="0020787A">
              <w:rPr>
                <w:color w:val="000000"/>
                <w:szCs w:val="24"/>
                <w:lang w:val="uk-UA" w:eastAsia="uk-UA"/>
              </w:rPr>
              <w:t>171</w:t>
            </w:r>
          </w:p>
        </w:tc>
        <w:tc>
          <w:tcPr>
            <w:tcW w:w="1904" w:type="dxa"/>
            <w:tcBorders>
              <w:top w:val="nil"/>
              <w:left w:val="nil"/>
              <w:bottom w:val="single" w:sz="4" w:space="0" w:color="auto"/>
              <w:right w:val="single" w:sz="4" w:space="0" w:color="auto"/>
            </w:tcBorders>
            <w:shd w:val="clear" w:color="auto" w:fill="auto"/>
            <w:vAlign w:val="center"/>
            <w:hideMark/>
          </w:tcPr>
          <w:p w14:paraId="07F5B058"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777AD012"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D8D33E8"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D0D1E60" w14:textId="77777777" w:rsidR="0020787A" w:rsidRPr="0020787A" w:rsidRDefault="0020787A" w:rsidP="0020787A">
            <w:pPr>
              <w:jc w:val="center"/>
              <w:rPr>
                <w:color w:val="000000"/>
                <w:szCs w:val="24"/>
                <w:lang w:val="uk-UA" w:eastAsia="uk-UA"/>
              </w:rPr>
            </w:pPr>
          </w:p>
        </w:tc>
      </w:tr>
      <w:tr w:rsidR="0020787A" w:rsidRPr="0020787A" w14:paraId="5BBFE12B"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EE5B0E" w14:textId="77777777" w:rsidR="0020787A" w:rsidRPr="0020787A" w:rsidRDefault="0020787A" w:rsidP="0020787A">
            <w:pPr>
              <w:jc w:val="center"/>
              <w:rPr>
                <w:color w:val="000000"/>
                <w:szCs w:val="24"/>
                <w:lang w:val="uk-UA" w:eastAsia="uk-UA"/>
              </w:rPr>
            </w:pPr>
            <w:r w:rsidRPr="0020787A">
              <w:rPr>
                <w:color w:val="000000"/>
                <w:szCs w:val="24"/>
                <w:lang w:val="uk-UA" w:eastAsia="uk-UA"/>
              </w:rPr>
              <w:t>22</w:t>
            </w:r>
          </w:p>
        </w:tc>
        <w:tc>
          <w:tcPr>
            <w:tcW w:w="2447" w:type="dxa"/>
            <w:tcBorders>
              <w:top w:val="nil"/>
              <w:left w:val="nil"/>
              <w:bottom w:val="single" w:sz="4" w:space="0" w:color="auto"/>
              <w:right w:val="single" w:sz="4" w:space="0" w:color="auto"/>
            </w:tcBorders>
            <w:shd w:val="clear" w:color="auto" w:fill="auto"/>
            <w:vAlign w:val="center"/>
            <w:hideMark/>
          </w:tcPr>
          <w:p w14:paraId="2027FAF5" w14:textId="77777777" w:rsidR="0020787A" w:rsidRPr="0020787A" w:rsidRDefault="0020787A" w:rsidP="0020787A">
            <w:pPr>
              <w:rPr>
                <w:color w:val="000000"/>
                <w:szCs w:val="24"/>
                <w:lang w:val="uk-UA" w:eastAsia="uk-UA"/>
              </w:rPr>
            </w:pPr>
            <w:r w:rsidRPr="0020787A">
              <w:rPr>
                <w:color w:val="000000"/>
                <w:szCs w:val="24"/>
                <w:lang w:val="uk-UA" w:eastAsia="uk-UA"/>
              </w:rPr>
              <w:t>А.3.2.2. Культурний форум "Творче Прикарпаття"</w:t>
            </w:r>
          </w:p>
        </w:tc>
        <w:tc>
          <w:tcPr>
            <w:tcW w:w="2648" w:type="dxa"/>
            <w:tcBorders>
              <w:top w:val="nil"/>
              <w:left w:val="nil"/>
              <w:bottom w:val="single" w:sz="4" w:space="0" w:color="auto"/>
              <w:right w:val="single" w:sz="4" w:space="0" w:color="auto"/>
            </w:tcBorders>
            <w:shd w:val="clear" w:color="auto" w:fill="auto"/>
            <w:vAlign w:val="center"/>
            <w:hideMark/>
          </w:tcPr>
          <w:p w14:paraId="38D35ECC" w14:textId="77777777" w:rsidR="0020787A" w:rsidRPr="0020787A" w:rsidRDefault="0020787A" w:rsidP="0020787A">
            <w:pPr>
              <w:rPr>
                <w:color w:val="000000"/>
                <w:szCs w:val="24"/>
                <w:lang w:val="uk-UA" w:eastAsia="uk-UA"/>
              </w:rPr>
            </w:pPr>
            <w:r w:rsidRPr="0020787A">
              <w:rPr>
                <w:color w:val="000000"/>
                <w:szCs w:val="24"/>
                <w:lang w:val="uk-UA" w:eastAsia="uk-UA"/>
              </w:rPr>
              <w:t>Визначити спільний напрям розвитку культури і креативних індустрій, що використовують цифрові технології як інструмент надання рівного доступу до культури, генерації доданої вартості креативного та культурного продукту.</w:t>
            </w:r>
          </w:p>
        </w:tc>
        <w:tc>
          <w:tcPr>
            <w:tcW w:w="1204" w:type="dxa"/>
            <w:tcBorders>
              <w:top w:val="nil"/>
              <w:left w:val="nil"/>
              <w:bottom w:val="single" w:sz="4" w:space="0" w:color="auto"/>
              <w:right w:val="single" w:sz="4" w:space="0" w:color="auto"/>
            </w:tcBorders>
            <w:shd w:val="clear" w:color="auto" w:fill="auto"/>
            <w:vAlign w:val="center"/>
            <w:hideMark/>
          </w:tcPr>
          <w:p w14:paraId="1FE89120" w14:textId="77777777" w:rsidR="0020787A" w:rsidRPr="0020787A" w:rsidRDefault="0020787A" w:rsidP="0020787A">
            <w:pPr>
              <w:jc w:val="center"/>
              <w:rPr>
                <w:color w:val="000000"/>
                <w:szCs w:val="24"/>
                <w:lang w:val="uk-UA" w:eastAsia="uk-UA"/>
              </w:rPr>
            </w:pPr>
            <w:r w:rsidRPr="0020787A">
              <w:rPr>
                <w:color w:val="000000"/>
                <w:szCs w:val="24"/>
                <w:lang w:val="uk-UA" w:eastAsia="uk-UA"/>
              </w:rPr>
              <w:t>8</w:t>
            </w:r>
          </w:p>
        </w:tc>
        <w:tc>
          <w:tcPr>
            <w:tcW w:w="1113" w:type="dxa"/>
            <w:tcBorders>
              <w:top w:val="nil"/>
              <w:left w:val="nil"/>
              <w:bottom w:val="single" w:sz="4" w:space="0" w:color="auto"/>
              <w:right w:val="single" w:sz="4" w:space="0" w:color="auto"/>
            </w:tcBorders>
            <w:shd w:val="clear" w:color="auto" w:fill="auto"/>
            <w:vAlign w:val="center"/>
            <w:hideMark/>
          </w:tcPr>
          <w:p w14:paraId="38144A5F" w14:textId="77777777" w:rsidR="0020787A" w:rsidRPr="0020787A" w:rsidRDefault="0020787A" w:rsidP="0020787A">
            <w:pPr>
              <w:jc w:val="center"/>
              <w:rPr>
                <w:color w:val="000000"/>
                <w:szCs w:val="24"/>
                <w:lang w:val="uk-UA" w:eastAsia="uk-UA"/>
              </w:rPr>
            </w:pPr>
            <w:r w:rsidRPr="0020787A">
              <w:rPr>
                <w:color w:val="000000"/>
                <w:szCs w:val="24"/>
                <w:lang w:val="uk-UA" w:eastAsia="uk-UA"/>
              </w:rPr>
              <w:t>75</w:t>
            </w:r>
          </w:p>
        </w:tc>
        <w:tc>
          <w:tcPr>
            <w:tcW w:w="1904" w:type="dxa"/>
            <w:tcBorders>
              <w:top w:val="nil"/>
              <w:left w:val="nil"/>
              <w:bottom w:val="single" w:sz="4" w:space="0" w:color="auto"/>
              <w:right w:val="single" w:sz="4" w:space="0" w:color="auto"/>
            </w:tcBorders>
            <w:shd w:val="clear" w:color="auto" w:fill="auto"/>
            <w:vAlign w:val="center"/>
            <w:hideMark/>
          </w:tcPr>
          <w:p w14:paraId="7D75FEDE"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32BF7B1E"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6E2FA1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CA186DE" w14:textId="77777777" w:rsidR="0020787A" w:rsidRPr="0020787A" w:rsidRDefault="0020787A" w:rsidP="0020787A">
            <w:pPr>
              <w:jc w:val="center"/>
              <w:rPr>
                <w:color w:val="000000"/>
                <w:szCs w:val="24"/>
                <w:lang w:val="uk-UA" w:eastAsia="uk-UA"/>
              </w:rPr>
            </w:pPr>
          </w:p>
        </w:tc>
      </w:tr>
      <w:tr w:rsidR="0020787A" w:rsidRPr="0020787A" w14:paraId="4FF7ED1F" w14:textId="77777777" w:rsidTr="006B42C5">
        <w:trPr>
          <w:trHeight w:val="19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E0576" w14:textId="77777777" w:rsidR="0020787A" w:rsidRPr="0020787A" w:rsidRDefault="0020787A" w:rsidP="0020787A">
            <w:pPr>
              <w:jc w:val="center"/>
              <w:rPr>
                <w:color w:val="000000"/>
                <w:szCs w:val="24"/>
                <w:lang w:val="uk-UA" w:eastAsia="uk-UA"/>
              </w:rPr>
            </w:pPr>
            <w:r w:rsidRPr="0020787A">
              <w:rPr>
                <w:color w:val="000000"/>
                <w:szCs w:val="24"/>
                <w:lang w:val="uk-UA" w:eastAsia="uk-UA"/>
              </w:rPr>
              <w:t>23</w:t>
            </w:r>
          </w:p>
        </w:tc>
        <w:tc>
          <w:tcPr>
            <w:tcW w:w="2447" w:type="dxa"/>
            <w:tcBorders>
              <w:top w:val="nil"/>
              <w:left w:val="nil"/>
              <w:bottom w:val="single" w:sz="4" w:space="0" w:color="auto"/>
              <w:right w:val="single" w:sz="4" w:space="0" w:color="auto"/>
            </w:tcBorders>
            <w:shd w:val="clear" w:color="auto" w:fill="auto"/>
            <w:vAlign w:val="center"/>
            <w:hideMark/>
          </w:tcPr>
          <w:p w14:paraId="5F946DB6" w14:textId="77777777" w:rsidR="0020787A" w:rsidRPr="0020787A" w:rsidRDefault="0020787A" w:rsidP="0020787A">
            <w:pPr>
              <w:rPr>
                <w:color w:val="000000"/>
                <w:szCs w:val="24"/>
                <w:lang w:val="uk-UA" w:eastAsia="uk-UA"/>
              </w:rPr>
            </w:pPr>
            <w:r w:rsidRPr="0020787A">
              <w:rPr>
                <w:color w:val="000000"/>
                <w:szCs w:val="24"/>
                <w:lang w:val="uk-UA" w:eastAsia="uk-UA"/>
              </w:rPr>
              <w:t>А.3.2.3. Міжнародний музичний фестиваль імені Анатолія Кос-Анатольського</w:t>
            </w:r>
          </w:p>
        </w:tc>
        <w:tc>
          <w:tcPr>
            <w:tcW w:w="2648" w:type="dxa"/>
            <w:tcBorders>
              <w:top w:val="nil"/>
              <w:left w:val="nil"/>
              <w:bottom w:val="single" w:sz="4" w:space="0" w:color="auto"/>
              <w:right w:val="single" w:sz="4" w:space="0" w:color="auto"/>
            </w:tcBorders>
            <w:shd w:val="clear" w:color="auto" w:fill="auto"/>
            <w:vAlign w:val="center"/>
            <w:hideMark/>
          </w:tcPr>
          <w:p w14:paraId="5C41C40B" w14:textId="77777777" w:rsidR="0020787A" w:rsidRPr="0020787A" w:rsidRDefault="0020787A" w:rsidP="0020787A">
            <w:pPr>
              <w:rPr>
                <w:color w:val="000000"/>
                <w:szCs w:val="24"/>
                <w:lang w:val="uk-UA" w:eastAsia="uk-UA"/>
              </w:rPr>
            </w:pPr>
            <w:r w:rsidRPr="0020787A">
              <w:rPr>
                <w:color w:val="000000"/>
                <w:szCs w:val="24"/>
                <w:lang w:val="uk-UA" w:eastAsia="uk-UA"/>
              </w:rPr>
              <w:t>Популяризація вартісної класичної музики відомого композитора Анатолія Кос-Анатольського, який народився у місті Коломиї;  популяризація "Музичної вітальні", присвяченої творчості відомих композиторів, зокрема А. Кос-Анатольського</w:t>
            </w:r>
          </w:p>
        </w:tc>
        <w:tc>
          <w:tcPr>
            <w:tcW w:w="1204" w:type="dxa"/>
            <w:tcBorders>
              <w:top w:val="nil"/>
              <w:left w:val="nil"/>
              <w:bottom w:val="single" w:sz="4" w:space="0" w:color="auto"/>
              <w:right w:val="single" w:sz="4" w:space="0" w:color="auto"/>
            </w:tcBorders>
            <w:shd w:val="clear" w:color="auto" w:fill="auto"/>
            <w:vAlign w:val="center"/>
            <w:hideMark/>
          </w:tcPr>
          <w:p w14:paraId="620ACD89" w14:textId="77777777" w:rsidR="0020787A" w:rsidRPr="0020787A" w:rsidRDefault="0020787A" w:rsidP="0020787A">
            <w:pPr>
              <w:jc w:val="center"/>
              <w:rPr>
                <w:color w:val="000000"/>
                <w:szCs w:val="24"/>
                <w:lang w:val="uk-UA" w:eastAsia="uk-UA"/>
              </w:rPr>
            </w:pPr>
            <w:r w:rsidRPr="0020787A">
              <w:rPr>
                <w:color w:val="000000"/>
                <w:szCs w:val="24"/>
                <w:lang w:val="uk-UA" w:eastAsia="uk-UA"/>
              </w:rPr>
              <w:t>22</w:t>
            </w:r>
          </w:p>
        </w:tc>
        <w:tc>
          <w:tcPr>
            <w:tcW w:w="1113" w:type="dxa"/>
            <w:tcBorders>
              <w:top w:val="nil"/>
              <w:left w:val="nil"/>
              <w:bottom w:val="single" w:sz="4" w:space="0" w:color="auto"/>
              <w:right w:val="single" w:sz="4" w:space="0" w:color="auto"/>
            </w:tcBorders>
            <w:shd w:val="clear" w:color="auto" w:fill="auto"/>
            <w:vAlign w:val="center"/>
            <w:hideMark/>
          </w:tcPr>
          <w:p w14:paraId="537BDE0E"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904" w:type="dxa"/>
            <w:tcBorders>
              <w:top w:val="nil"/>
              <w:left w:val="nil"/>
              <w:bottom w:val="single" w:sz="4" w:space="0" w:color="auto"/>
              <w:right w:val="single" w:sz="4" w:space="0" w:color="auto"/>
            </w:tcBorders>
            <w:shd w:val="clear" w:color="auto" w:fill="auto"/>
            <w:vAlign w:val="center"/>
            <w:hideMark/>
          </w:tcPr>
          <w:p w14:paraId="52029E65"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49836454" w14:textId="77777777" w:rsidR="0020787A" w:rsidRPr="0020787A" w:rsidRDefault="0020787A" w:rsidP="0020787A">
            <w:pPr>
              <w:rPr>
                <w:color w:val="000000"/>
                <w:szCs w:val="24"/>
                <w:lang w:val="uk-UA" w:eastAsia="uk-UA"/>
              </w:rPr>
            </w:pPr>
            <w:r w:rsidRPr="0020787A">
              <w:rPr>
                <w:color w:val="000000"/>
                <w:szCs w:val="24"/>
                <w:lang w:val="uk-UA" w:eastAsia="uk-UA"/>
              </w:rPr>
              <w:t xml:space="preserve">                                                                                                                                             У 2024 році  у Коломиї відбувся 38-ий музичний фестиваль імені Анатолія Кос-Анатольського. В столиці Покуття він тривав чотири дні. Протягом цього періоду  відбулася низка заходів, які присвятили відомому композитору. Бюджетних коштів не використовувалось.</w:t>
            </w:r>
            <w:r w:rsidRPr="0020787A">
              <w:rPr>
                <w:color w:val="000000"/>
                <w:szCs w:val="24"/>
                <w:lang w:val="uk-UA" w:eastAsia="uk-UA"/>
              </w:rPr>
              <w:br/>
            </w:r>
            <w:r w:rsidRPr="0020787A">
              <w:rPr>
                <w:color w:val="000000"/>
                <w:szCs w:val="24"/>
                <w:lang w:val="uk-UA" w:eastAsia="uk-UA"/>
              </w:rPr>
              <w:b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0ACC9F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FCD3F09" w14:textId="77777777" w:rsidR="0020787A" w:rsidRPr="0020787A" w:rsidRDefault="0020787A" w:rsidP="0020787A">
            <w:pPr>
              <w:jc w:val="center"/>
              <w:rPr>
                <w:color w:val="000000"/>
                <w:szCs w:val="24"/>
                <w:lang w:val="uk-UA" w:eastAsia="uk-UA"/>
              </w:rPr>
            </w:pPr>
          </w:p>
        </w:tc>
      </w:tr>
      <w:tr w:rsidR="0020787A" w:rsidRPr="0020787A" w14:paraId="12ED4A0F" w14:textId="77777777" w:rsidTr="006B42C5">
        <w:trPr>
          <w:trHeight w:val="142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50A89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24</w:t>
            </w:r>
          </w:p>
        </w:tc>
        <w:tc>
          <w:tcPr>
            <w:tcW w:w="2447" w:type="dxa"/>
            <w:tcBorders>
              <w:top w:val="nil"/>
              <w:left w:val="nil"/>
              <w:bottom w:val="single" w:sz="4" w:space="0" w:color="auto"/>
              <w:right w:val="single" w:sz="4" w:space="0" w:color="auto"/>
            </w:tcBorders>
            <w:shd w:val="clear" w:color="auto" w:fill="auto"/>
            <w:vAlign w:val="center"/>
            <w:hideMark/>
          </w:tcPr>
          <w:p w14:paraId="326052AB" w14:textId="77777777" w:rsidR="0020787A" w:rsidRPr="0020787A" w:rsidRDefault="0020787A" w:rsidP="0020787A">
            <w:pPr>
              <w:rPr>
                <w:color w:val="000000"/>
                <w:szCs w:val="24"/>
                <w:lang w:val="uk-UA" w:eastAsia="uk-UA"/>
              </w:rPr>
            </w:pPr>
            <w:r w:rsidRPr="0020787A">
              <w:rPr>
                <w:color w:val="000000"/>
                <w:szCs w:val="24"/>
                <w:lang w:val="uk-UA" w:eastAsia="uk-UA"/>
              </w:rPr>
              <w:t>А.3.2.4. Міжрегіональний фестиваль джазової музики  «Джаз над Прутом»</w:t>
            </w:r>
          </w:p>
        </w:tc>
        <w:tc>
          <w:tcPr>
            <w:tcW w:w="2648" w:type="dxa"/>
            <w:tcBorders>
              <w:top w:val="nil"/>
              <w:left w:val="nil"/>
              <w:bottom w:val="single" w:sz="4" w:space="0" w:color="auto"/>
              <w:right w:val="single" w:sz="4" w:space="0" w:color="auto"/>
            </w:tcBorders>
            <w:shd w:val="clear" w:color="auto" w:fill="auto"/>
            <w:vAlign w:val="center"/>
            <w:hideMark/>
          </w:tcPr>
          <w:p w14:paraId="34502B62"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Просування джазової музики серед мешканців громади;  підвищення туристичної привабливості регіону, в тому числі, популяризація локації «Трикутник» на горі </w:t>
            </w:r>
            <w:proofErr w:type="spellStart"/>
            <w:r w:rsidRPr="0020787A">
              <w:rPr>
                <w:color w:val="000000"/>
                <w:szCs w:val="24"/>
                <w:lang w:val="uk-UA" w:eastAsia="uk-UA"/>
              </w:rPr>
              <w:t>Юр’їв</w:t>
            </w:r>
            <w:proofErr w:type="spellEnd"/>
            <w:r w:rsidRPr="0020787A">
              <w:rPr>
                <w:color w:val="000000"/>
                <w:szCs w:val="24"/>
                <w:lang w:val="uk-UA" w:eastAsia="uk-UA"/>
              </w:rPr>
              <w:t>.</w:t>
            </w:r>
          </w:p>
        </w:tc>
        <w:tc>
          <w:tcPr>
            <w:tcW w:w="1204" w:type="dxa"/>
            <w:tcBorders>
              <w:top w:val="nil"/>
              <w:left w:val="nil"/>
              <w:bottom w:val="single" w:sz="4" w:space="0" w:color="auto"/>
              <w:right w:val="single" w:sz="4" w:space="0" w:color="auto"/>
            </w:tcBorders>
            <w:shd w:val="clear" w:color="auto" w:fill="auto"/>
            <w:vAlign w:val="center"/>
            <w:hideMark/>
          </w:tcPr>
          <w:p w14:paraId="029D3076" w14:textId="77777777" w:rsidR="0020787A" w:rsidRPr="0020787A" w:rsidRDefault="0020787A" w:rsidP="0020787A">
            <w:pPr>
              <w:jc w:val="center"/>
              <w:rPr>
                <w:color w:val="000000"/>
                <w:szCs w:val="24"/>
                <w:lang w:val="uk-UA" w:eastAsia="uk-UA"/>
              </w:rPr>
            </w:pPr>
            <w:r w:rsidRPr="0020787A">
              <w:rPr>
                <w:color w:val="000000"/>
                <w:szCs w:val="24"/>
                <w:lang w:val="uk-UA" w:eastAsia="uk-UA"/>
              </w:rPr>
              <w:t>30</w:t>
            </w:r>
          </w:p>
        </w:tc>
        <w:tc>
          <w:tcPr>
            <w:tcW w:w="1113" w:type="dxa"/>
            <w:tcBorders>
              <w:top w:val="nil"/>
              <w:left w:val="nil"/>
              <w:bottom w:val="single" w:sz="4" w:space="0" w:color="auto"/>
              <w:right w:val="single" w:sz="4" w:space="0" w:color="auto"/>
            </w:tcBorders>
            <w:shd w:val="clear" w:color="auto" w:fill="auto"/>
            <w:vAlign w:val="center"/>
            <w:hideMark/>
          </w:tcPr>
          <w:p w14:paraId="6358DAE2" w14:textId="77777777" w:rsidR="0020787A" w:rsidRPr="0020787A" w:rsidRDefault="0020787A" w:rsidP="0020787A">
            <w:pPr>
              <w:jc w:val="center"/>
              <w:rPr>
                <w:color w:val="000000"/>
                <w:szCs w:val="24"/>
                <w:lang w:val="uk-UA" w:eastAsia="uk-UA"/>
              </w:rPr>
            </w:pPr>
            <w:r w:rsidRPr="0020787A">
              <w:rPr>
                <w:color w:val="000000"/>
                <w:szCs w:val="24"/>
                <w:lang w:val="uk-UA" w:eastAsia="uk-UA"/>
              </w:rPr>
              <w:t>550</w:t>
            </w:r>
          </w:p>
        </w:tc>
        <w:tc>
          <w:tcPr>
            <w:tcW w:w="1904" w:type="dxa"/>
            <w:tcBorders>
              <w:top w:val="nil"/>
              <w:left w:val="nil"/>
              <w:bottom w:val="single" w:sz="4" w:space="0" w:color="auto"/>
              <w:right w:val="single" w:sz="4" w:space="0" w:color="auto"/>
            </w:tcBorders>
            <w:shd w:val="clear" w:color="auto" w:fill="auto"/>
            <w:vAlign w:val="center"/>
            <w:hideMark/>
          </w:tcPr>
          <w:p w14:paraId="62D1FCE6"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center"/>
            <w:hideMark/>
          </w:tcPr>
          <w:p w14:paraId="2CDFEA82"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w:t>
            </w:r>
            <w:proofErr w:type="spellStart"/>
            <w:r w:rsidRPr="0020787A">
              <w:rPr>
                <w:color w:val="000000"/>
                <w:szCs w:val="24"/>
                <w:lang w:val="uk-UA" w:eastAsia="uk-UA"/>
              </w:rPr>
              <w:t>звʼязку</w:t>
            </w:r>
            <w:proofErr w:type="spellEnd"/>
            <w:r w:rsidRPr="0020787A">
              <w:rPr>
                <w:color w:val="000000"/>
                <w:szCs w:val="24"/>
                <w:lang w:val="uk-UA" w:eastAsia="uk-UA"/>
              </w:rPr>
              <w:t xml:space="preserve"> з воєнним станом в Україні виконання цього заходу Стратегії перенесено.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53446BC"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18A550A" w14:textId="77777777" w:rsidR="0020787A" w:rsidRPr="0020787A" w:rsidRDefault="0020787A" w:rsidP="0020787A">
            <w:pPr>
              <w:jc w:val="center"/>
              <w:rPr>
                <w:color w:val="000000"/>
                <w:szCs w:val="24"/>
                <w:lang w:val="uk-UA" w:eastAsia="uk-UA"/>
              </w:rPr>
            </w:pPr>
          </w:p>
        </w:tc>
      </w:tr>
      <w:tr w:rsidR="0020787A" w:rsidRPr="0020787A" w14:paraId="5F0172BE" w14:textId="77777777" w:rsidTr="006B42C5">
        <w:trPr>
          <w:trHeight w:val="19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3EEABB" w14:textId="77777777" w:rsidR="0020787A" w:rsidRPr="0020787A" w:rsidRDefault="0020787A" w:rsidP="0020787A">
            <w:pPr>
              <w:jc w:val="center"/>
              <w:rPr>
                <w:color w:val="000000"/>
                <w:szCs w:val="24"/>
                <w:lang w:val="uk-UA" w:eastAsia="uk-UA"/>
              </w:rPr>
            </w:pPr>
            <w:r w:rsidRPr="0020787A">
              <w:rPr>
                <w:color w:val="000000"/>
                <w:szCs w:val="24"/>
                <w:lang w:val="uk-UA" w:eastAsia="uk-UA"/>
              </w:rPr>
              <w:t>25</w:t>
            </w:r>
          </w:p>
        </w:tc>
        <w:tc>
          <w:tcPr>
            <w:tcW w:w="2447" w:type="dxa"/>
            <w:tcBorders>
              <w:top w:val="nil"/>
              <w:left w:val="nil"/>
              <w:bottom w:val="single" w:sz="4" w:space="0" w:color="auto"/>
              <w:right w:val="single" w:sz="4" w:space="0" w:color="auto"/>
            </w:tcBorders>
            <w:shd w:val="clear" w:color="auto" w:fill="auto"/>
            <w:vAlign w:val="center"/>
            <w:hideMark/>
          </w:tcPr>
          <w:p w14:paraId="6CBFD422" w14:textId="77777777" w:rsidR="0020787A" w:rsidRPr="0020787A" w:rsidRDefault="0020787A" w:rsidP="0020787A">
            <w:pPr>
              <w:rPr>
                <w:color w:val="000000"/>
                <w:szCs w:val="24"/>
                <w:lang w:val="uk-UA" w:eastAsia="uk-UA"/>
              </w:rPr>
            </w:pPr>
            <w:r w:rsidRPr="0020787A">
              <w:rPr>
                <w:color w:val="000000"/>
                <w:szCs w:val="24"/>
                <w:lang w:val="uk-UA" w:eastAsia="uk-UA"/>
              </w:rPr>
              <w:t>А.3.2.5. Міжнародний відкритий фестиваль народної хореографії «Покутські витоки»</w:t>
            </w:r>
          </w:p>
        </w:tc>
        <w:tc>
          <w:tcPr>
            <w:tcW w:w="2648" w:type="dxa"/>
            <w:tcBorders>
              <w:top w:val="nil"/>
              <w:left w:val="nil"/>
              <w:bottom w:val="single" w:sz="4" w:space="0" w:color="auto"/>
              <w:right w:val="single" w:sz="4" w:space="0" w:color="auto"/>
            </w:tcBorders>
            <w:shd w:val="clear" w:color="auto" w:fill="auto"/>
            <w:vAlign w:val="center"/>
            <w:hideMark/>
          </w:tcPr>
          <w:p w14:paraId="163A1224"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Розвиток, збереження та популяризація українських хореографічних традицій та автентичних творів; популяризація різних напрямів </w:t>
            </w:r>
            <w:proofErr w:type="spellStart"/>
            <w:r w:rsidRPr="0020787A">
              <w:rPr>
                <w:color w:val="000000"/>
                <w:szCs w:val="24"/>
                <w:lang w:val="uk-UA" w:eastAsia="uk-UA"/>
              </w:rPr>
              <w:t>декоративно</w:t>
            </w:r>
            <w:proofErr w:type="spellEnd"/>
            <w:r w:rsidRPr="0020787A">
              <w:rPr>
                <w:color w:val="000000"/>
                <w:szCs w:val="24"/>
                <w:lang w:val="uk-UA" w:eastAsia="uk-UA"/>
              </w:rPr>
              <w:t>-ужиткового мистецтва та фольклорно-етнографічних традицій різних регіонів України.</w:t>
            </w:r>
          </w:p>
        </w:tc>
        <w:tc>
          <w:tcPr>
            <w:tcW w:w="1204" w:type="dxa"/>
            <w:tcBorders>
              <w:top w:val="nil"/>
              <w:left w:val="nil"/>
              <w:bottom w:val="single" w:sz="4" w:space="0" w:color="auto"/>
              <w:right w:val="single" w:sz="4" w:space="0" w:color="auto"/>
            </w:tcBorders>
            <w:shd w:val="clear" w:color="auto" w:fill="auto"/>
            <w:vAlign w:val="center"/>
            <w:hideMark/>
          </w:tcPr>
          <w:p w14:paraId="4CD6B73C" w14:textId="77777777" w:rsidR="0020787A" w:rsidRPr="0020787A" w:rsidRDefault="0020787A" w:rsidP="0020787A">
            <w:pPr>
              <w:jc w:val="center"/>
              <w:rPr>
                <w:color w:val="000000"/>
                <w:szCs w:val="24"/>
                <w:lang w:val="uk-UA" w:eastAsia="uk-UA"/>
              </w:rPr>
            </w:pPr>
            <w:r w:rsidRPr="0020787A">
              <w:rPr>
                <w:color w:val="000000"/>
                <w:szCs w:val="24"/>
                <w:lang w:val="uk-UA" w:eastAsia="uk-UA"/>
              </w:rPr>
              <w:t>20</w:t>
            </w:r>
          </w:p>
        </w:tc>
        <w:tc>
          <w:tcPr>
            <w:tcW w:w="1113" w:type="dxa"/>
            <w:tcBorders>
              <w:top w:val="nil"/>
              <w:left w:val="nil"/>
              <w:bottom w:val="single" w:sz="4" w:space="0" w:color="auto"/>
              <w:right w:val="single" w:sz="4" w:space="0" w:color="auto"/>
            </w:tcBorders>
            <w:shd w:val="clear" w:color="auto" w:fill="auto"/>
            <w:vAlign w:val="center"/>
            <w:hideMark/>
          </w:tcPr>
          <w:p w14:paraId="64404F90" w14:textId="77777777" w:rsidR="0020787A" w:rsidRPr="0020787A" w:rsidRDefault="0020787A" w:rsidP="0020787A">
            <w:pPr>
              <w:jc w:val="center"/>
              <w:rPr>
                <w:color w:val="000000"/>
                <w:szCs w:val="24"/>
                <w:lang w:val="uk-UA" w:eastAsia="uk-UA"/>
              </w:rPr>
            </w:pPr>
            <w:r w:rsidRPr="0020787A">
              <w:rPr>
                <w:color w:val="000000"/>
                <w:szCs w:val="24"/>
                <w:lang w:val="uk-UA" w:eastAsia="uk-UA"/>
              </w:rPr>
              <w:t>550</w:t>
            </w:r>
          </w:p>
        </w:tc>
        <w:tc>
          <w:tcPr>
            <w:tcW w:w="1904" w:type="dxa"/>
            <w:tcBorders>
              <w:top w:val="nil"/>
              <w:left w:val="nil"/>
              <w:bottom w:val="single" w:sz="4" w:space="0" w:color="auto"/>
              <w:right w:val="single" w:sz="4" w:space="0" w:color="auto"/>
            </w:tcBorders>
            <w:shd w:val="clear" w:color="auto" w:fill="auto"/>
            <w:vAlign w:val="center"/>
            <w:hideMark/>
          </w:tcPr>
          <w:p w14:paraId="12392E31"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36ADD057" w14:textId="77777777" w:rsidR="0020787A" w:rsidRPr="0020787A" w:rsidRDefault="0020787A" w:rsidP="0020787A">
            <w:pPr>
              <w:spacing w:after="240"/>
              <w:rPr>
                <w:color w:val="000000"/>
                <w:szCs w:val="24"/>
                <w:lang w:val="uk-UA" w:eastAsia="uk-UA"/>
              </w:rPr>
            </w:pPr>
            <w:r w:rsidRPr="0020787A">
              <w:rPr>
                <w:color w:val="000000"/>
                <w:szCs w:val="24"/>
                <w:lang w:val="uk-UA" w:eastAsia="uk-UA"/>
              </w:rPr>
              <w:t xml:space="preserve">                                                                                                                                                     3-4 серпня 2024 року  відбувся 8-й Всеукраїнський відкритий фестиваль народної хореографії «Покутські витоки». За участю танцювальних колективів народного танцю з Прикарпаття, Чернівецької та Хмельницької </w:t>
            </w:r>
            <w:proofErr w:type="spellStart"/>
            <w:r w:rsidRPr="0020787A">
              <w:rPr>
                <w:color w:val="000000"/>
                <w:szCs w:val="24"/>
                <w:lang w:val="uk-UA" w:eastAsia="uk-UA"/>
              </w:rPr>
              <w:t>областей.Фестиваль</w:t>
            </w:r>
            <w:proofErr w:type="spellEnd"/>
            <w:r w:rsidRPr="0020787A">
              <w:rPr>
                <w:color w:val="000000"/>
                <w:szCs w:val="24"/>
                <w:lang w:val="uk-UA" w:eastAsia="uk-UA"/>
              </w:rPr>
              <w:t xml:space="preserve"> відбувся без залучення бюджетних коштів.</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51E5878"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834DCA5" w14:textId="77777777" w:rsidR="0020787A" w:rsidRPr="0020787A" w:rsidRDefault="0020787A" w:rsidP="0020787A">
            <w:pPr>
              <w:jc w:val="center"/>
              <w:rPr>
                <w:color w:val="000000"/>
                <w:szCs w:val="24"/>
                <w:lang w:val="uk-UA" w:eastAsia="uk-UA"/>
              </w:rPr>
            </w:pPr>
          </w:p>
        </w:tc>
      </w:tr>
      <w:tr w:rsidR="0020787A" w:rsidRPr="0020787A" w14:paraId="726523CA" w14:textId="77777777" w:rsidTr="006B42C5">
        <w:trPr>
          <w:trHeight w:val="31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BC3D4" w14:textId="77777777" w:rsidR="0020787A" w:rsidRPr="0020787A" w:rsidRDefault="0020787A" w:rsidP="0020787A">
            <w:pPr>
              <w:jc w:val="center"/>
              <w:rPr>
                <w:color w:val="000000"/>
                <w:szCs w:val="24"/>
                <w:lang w:val="uk-UA" w:eastAsia="uk-UA"/>
              </w:rPr>
            </w:pPr>
            <w:r w:rsidRPr="0020787A">
              <w:rPr>
                <w:color w:val="000000"/>
                <w:szCs w:val="24"/>
                <w:lang w:val="uk-UA" w:eastAsia="uk-UA"/>
              </w:rPr>
              <w:t>26</w:t>
            </w:r>
          </w:p>
        </w:tc>
        <w:tc>
          <w:tcPr>
            <w:tcW w:w="2447" w:type="dxa"/>
            <w:tcBorders>
              <w:top w:val="nil"/>
              <w:left w:val="nil"/>
              <w:bottom w:val="single" w:sz="4" w:space="0" w:color="auto"/>
              <w:right w:val="single" w:sz="4" w:space="0" w:color="auto"/>
            </w:tcBorders>
            <w:shd w:val="clear" w:color="auto" w:fill="auto"/>
            <w:vAlign w:val="center"/>
            <w:hideMark/>
          </w:tcPr>
          <w:p w14:paraId="53B48FEE" w14:textId="77777777" w:rsidR="0020787A" w:rsidRPr="0020787A" w:rsidRDefault="0020787A" w:rsidP="0020787A">
            <w:pPr>
              <w:rPr>
                <w:color w:val="000000"/>
                <w:szCs w:val="24"/>
                <w:lang w:val="uk-UA" w:eastAsia="uk-UA"/>
              </w:rPr>
            </w:pPr>
            <w:r w:rsidRPr="0020787A">
              <w:rPr>
                <w:color w:val="000000"/>
                <w:szCs w:val="24"/>
                <w:lang w:val="uk-UA" w:eastAsia="uk-UA"/>
              </w:rPr>
              <w:t xml:space="preserve">А.3.2.6. </w:t>
            </w:r>
            <w:proofErr w:type="spellStart"/>
            <w:r w:rsidRPr="0020787A">
              <w:rPr>
                <w:color w:val="000000"/>
                <w:szCs w:val="24"/>
                <w:lang w:val="uk-UA" w:eastAsia="uk-UA"/>
              </w:rPr>
              <w:t>Проєкт</w:t>
            </w:r>
            <w:proofErr w:type="spellEnd"/>
            <w:r w:rsidRPr="0020787A">
              <w:rPr>
                <w:color w:val="000000"/>
                <w:szCs w:val="24"/>
                <w:lang w:val="uk-UA" w:eastAsia="uk-UA"/>
              </w:rPr>
              <w:t xml:space="preserve"> «Art4All: мистецтво інклюзії»</w:t>
            </w:r>
          </w:p>
        </w:tc>
        <w:tc>
          <w:tcPr>
            <w:tcW w:w="2648" w:type="dxa"/>
            <w:tcBorders>
              <w:top w:val="nil"/>
              <w:left w:val="nil"/>
              <w:bottom w:val="single" w:sz="4" w:space="0" w:color="auto"/>
              <w:right w:val="single" w:sz="4" w:space="0" w:color="auto"/>
            </w:tcBorders>
            <w:shd w:val="clear" w:color="auto" w:fill="auto"/>
            <w:vAlign w:val="center"/>
            <w:hideMark/>
          </w:tcPr>
          <w:p w14:paraId="51027739"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Проведення аудиту культурних просторів і закладів, щоб ідентифікувати і забрати будь-які бар'єри, які заважають доступності для осіб з інвалідністю та інших мало мобільних груп населення;  створення і розвиток доступного культурного простору, </w:t>
            </w:r>
            <w:r w:rsidRPr="0020787A">
              <w:rPr>
                <w:color w:val="000000"/>
                <w:szCs w:val="24"/>
                <w:lang w:val="uk-UA" w:eastAsia="uk-UA"/>
              </w:rPr>
              <w:lastRenderedPageBreak/>
              <w:t xml:space="preserve">де особи з інвалідністю та інші маломобільні групи населення можуть повноцінно жити, навчатися, розвиватися та активно брати участь у культурних подіях та мистецьких заходах.  </w:t>
            </w:r>
          </w:p>
        </w:tc>
        <w:tc>
          <w:tcPr>
            <w:tcW w:w="1204" w:type="dxa"/>
            <w:tcBorders>
              <w:top w:val="nil"/>
              <w:left w:val="nil"/>
              <w:bottom w:val="single" w:sz="4" w:space="0" w:color="auto"/>
              <w:right w:val="single" w:sz="4" w:space="0" w:color="auto"/>
            </w:tcBorders>
            <w:shd w:val="clear" w:color="auto" w:fill="auto"/>
            <w:vAlign w:val="center"/>
            <w:hideMark/>
          </w:tcPr>
          <w:p w14:paraId="66A4B6C6"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20</w:t>
            </w:r>
          </w:p>
        </w:tc>
        <w:tc>
          <w:tcPr>
            <w:tcW w:w="1113" w:type="dxa"/>
            <w:tcBorders>
              <w:top w:val="nil"/>
              <w:left w:val="nil"/>
              <w:bottom w:val="single" w:sz="4" w:space="0" w:color="auto"/>
              <w:right w:val="single" w:sz="4" w:space="0" w:color="auto"/>
            </w:tcBorders>
            <w:shd w:val="clear" w:color="auto" w:fill="auto"/>
            <w:vAlign w:val="center"/>
            <w:hideMark/>
          </w:tcPr>
          <w:p w14:paraId="5804A770" w14:textId="77777777" w:rsidR="0020787A" w:rsidRPr="0020787A" w:rsidRDefault="0020787A" w:rsidP="0020787A">
            <w:pPr>
              <w:jc w:val="center"/>
              <w:rPr>
                <w:color w:val="000000"/>
                <w:szCs w:val="24"/>
                <w:lang w:val="uk-UA" w:eastAsia="uk-UA"/>
              </w:rPr>
            </w:pPr>
            <w:r w:rsidRPr="0020787A">
              <w:rPr>
                <w:color w:val="000000"/>
                <w:szCs w:val="24"/>
                <w:lang w:val="uk-UA" w:eastAsia="uk-UA"/>
              </w:rPr>
              <w:t>1200</w:t>
            </w:r>
          </w:p>
        </w:tc>
        <w:tc>
          <w:tcPr>
            <w:tcW w:w="1904" w:type="dxa"/>
            <w:tcBorders>
              <w:top w:val="nil"/>
              <w:left w:val="nil"/>
              <w:bottom w:val="single" w:sz="4" w:space="0" w:color="auto"/>
              <w:right w:val="single" w:sz="4" w:space="0" w:color="auto"/>
            </w:tcBorders>
            <w:shd w:val="clear" w:color="auto" w:fill="auto"/>
            <w:vAlign w:val="center"/>
            <w:hideMark/>
          </w:tcPr>
          <w:p w14:paraId="459867E7"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02D6D832"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Молодіжному просторі Публічної бібліотеки облаштовано інклюзивний </w:t>
            </w:r>
            <w:proofErr w:type="spellStart"/>
            <w:r w:rsidRPr="0020787A">
              <w:rPr>
                <w:color w:val="000000"/>
                <w:szCs w:val="24"/>
                <w:lang w:val="uk-UA" w:eastAsia="uk-UA"/>
              </w:rPr>
              <w:t>підʼїзд</w:t>
            </w:r>
            <w:proofErr w:type="spellEnd"/>
            <w:r w:rsidRPr="0020787A">
              <w:rPr>
                <w:color w:val="000000"/>
                <w:szCs w:val="24"/>
                <w:lang w:val="uk-UA" w:eastAsia="uk-UA"/>
              </w:rPr>
              <w:t xml:space="preserve"> та встановлено тактильну плитку для незрячих (Театральна, 21 А); облаштовано санітарну кімнату для маломобільних у Народному домі (Театральна, 27).</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730B063"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631" w:type="dxa"/>
            <w:tcBorders>
              <w:top w:val="nil"/>
              <w:left w:val="nil"/>
              <w:bottom w:val="nil"/>
              <w:right w:val="nil"/>
            </w:tcBorders>
            <w:shd w:val="clear" w:color="auto" w:fill="auto"/>
            <w:noWrap/>
            <w:vAlign w:val="bottom"/>
            <w:hideMark/>
          </w:tcPr>
          <w:p w14:paraId="71EB7E9C" w14:textId="77777777" w:rsidR="0020787A" w:rsidRPr="0020787A" w:rsidRDefault="0020787A" w:rsidP="0020787A">
            <w:pPr>
              <w:jc w:val="center"/>
              <w:rPr>
                <w:color w:val="000000"/>
                <w:szCs w:val="24"/>
                <w:lang w:val="uk-UA" w:eastAsia="uk-UA"/>
              </w:rPr>
            </w:pPr>
          </w:p>
        </w:tc>
      </w:tr>
      <w:tr w:rsidR="0020787A" w:rsidRPr="0020787A" w14:paraId="5619059E"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AFA7D" w14:textId="77777777" w:rsidR="0020787A" w:rsidRPr="0020787A" w:rsidRDefault="0020787A" w:rsidP="0020787A">
            <w:pPr>
              <w:jc w:val="center"/>
              <w:rPr>
                <w:color w:val="000000"/>
                <w:szCs w:val="24"/>
                <w:lang w:val="uk-UA" w:eastAsia="uk-UA"/>
              </w:rPr>
            </w:pPr>
            <w:r w:rsidRPr="0020787A">
              <w:rPr>
                <w:color w:val="000000"/>
                <w:szCs w:val="24"/>
                <w:lang w:val="uk-UA" w:eastAsia="uk-UA"/>
              </w:rPr>
              <w:t>27</w:t>
            </w:r>
          </w:p>
        </w:tc>
        <w:tc>
          <w:tcPr>
            <w:tcW w:w="2447" w:type="dxa"/>
            <w:tcBorders>
              <w:top w:val="nil"/>
              <w:left w:val="nil"/>
              <w:bottom w:val="single" w:sz="4" w:space="0" w:color="auto"/>
              <w:right w:val="single" w:sz="4" w:space="0" w:color="auto"/>
            </w:tcBorders>
            <w:shd w:val="clear" w:color="auto" w:fill="auto"/>
            <w:vAlign w:val="center"/>
            <w:hideMark/>
          </w:tcPr>
          <w:p w14:paraId="7F085BDB" w14:textId="77777777" w:rsidR="0020787A" w:rsidRPr="0020787A" w:rsidRDefault="0020787A" w:rsidP="0020787A">
            <w:pPr>
              <w:rPr>
                <w:color w:val="000000"/>
                <w:szCs w:val="24"/>
                <w:lang w:val="uk-UA" w:eastAsia="uk-UA"/>
              </w:rPr>
            </w:pPr>
            <w:r w:rsidRPr="0020787A">
              <w:rPr>
                <w:color w:val="000000"/>
                <w:szCs w:val="24"/>
                <w:lang w:val="uk-UA" w:eastAsia="uk-UA"/>
              </w:rPr>
              <w:t>А.3.3.1. Фольклорний фестиваль “Живе Різдво”</w:t>
            </w:r>
          </w:p>
        </w:tc>
        <w:tc>
          <w:tcPr>
            <w:tcW w:w="2648" w:type="dxa"/>
            <w:tcBorders>
              <w:top w:val="nil"/>
              <w:left w:val="nil"/>
              <w:bottom w:val="single" w:sz="4" w:space="0" w:color="auto"/>
              <w:right w:val="single" w:sz="4" w:space="0" w:color="auto"/>
            </w:tcBorders>
            <w:shd w:val="clear" w:color="auto" w:fill="auto"/>
            <w:vAlign w:val="center"/>
            <w:hideMark/>
          </w:tcPr>
          <w:p w14:paraId="7EB8E793" w14:textId="77777777" w:rsidR="0020787A" w:rsidRPr="0020787A" w:rsidRDefault="0020787A" w:rsidP="0020787A">
            <w:pPr>
              <w:rPr>
                <w:color w:val="000000"/>
                <w:szCs w:val="24"/>
                <w:lang w:val="uk-UA" w:eastAsia="uk-UA"/>
              </w:rPr>
            </w:pPr>
            <w:r w:rsidRPr="0020787A">
              <w:rPr>
                <w:color w:val="000000"/>
                <w:szCs w:val="24"/>
                <w:lang w:val="uk-UA" w:eastAsia="uk-UA"/>
              </w:rPr>
              <w:t>Відродження забутих та маловідомих різдвяних обрядів нашого регіону, популяризація унікальних колядок, давніх традиційних страв, вертепів та інших традицій.</w:t>
            </w:r>
          </w:p>
        </w:tc>
        <w:tc>
          <w:tcPr>
            <w:tcW w:w="1204" w:type="dxa"/>
            <w:tcBorders>
              <w:top w:val="nil"/>
              <w:left w:val="nil"/>
              <w:bottom w:val="single" w:sz="4" w:space="0" w:color="auto"/>
              <w:right w:val="single" w:sz="4" w:space="0" w:color="auto"/>
            </w:tcBorders>
            <w:shd w:val="clear" w:color="auto" w:fill="auto"/>
            <w:vAlign w:val="center"/>
            <w:hideMark/>
          </w:tcPr>
          <w:p w14:paraId="1698FEE5"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113" w:type="dxa"/>
            <w:tcBorders>
              <w:top w:val="nil"/>
              <w:left w:val="nil"/>
              <w:bottom w:val="single" w:sz="4" w:space="0" w:color="auto"/>
              <w:right w:val="single" w:sz="4" w:space="0" w:color="auto"/>
            </w:tcBorders>
            <w:shd w:val="clear" w:color="auto" w:fill="auto"/>
            <w:vAlign w:val="center"/>
            <w:hideMark/>
          </w:tcPr>
          <w:p w14:paraId="067760DA" w14:textId="77777777" w:rsidR="0020787A" w:rsidRPr="0020787A" w:rsidRDefault="0020787A" w:rsidP="0020787A">
            <w:pPr>
              <w:jc w:val="center"/>
              <w:rPr>
                <w:color w:val="000000"/>
                <w:szCs w:val="24"/>
                <w:lang w:val="uk-UA" w:eastAsia="uk-UA"/>
              </w:rPr>
            </w:pPr>
            <w:r w:rsidRPr="0020787A">
              <w:rPr>
                <w:color w:val="000000"/>
                <w:szCs w:val="24"/>
                <w:lang w:val="uk-UA" w:eastAsia="uk-UA"/>
              </w:rPr>
              <w:t>350</w:t>
            </w:r>
          </w:p>
        </w:tc>
        <w:tc>
          <w:tcPr>
            <w:tcW w:w="1904" w:type="dxa"/>
            <w:tcBorders>
              <w:top w:val="nil"/>
              <w:left w:val="nil"/>
              <w:bottom w:val="single" w:sz="4" w:space="0" w:color="auto"/>
              <w:right w:val="single" w:sz="4" w:space="0" w:color="auto"/>
            </w:tcBorders>
            <w:shd w:val="clear" w:color="auto" w:fill="auto"/>
            <w:vAlign w:val="center"/>
            <w:hideMark/>
          </w:tcPr>
          <w:p w14:paraId="2CCB2D84"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099DDBC7" w14:textId="77777777" w:rsidR="0020787A" w:rsidRPr="0020787A" w:rsidRDefault="0020787A" w:rsidP="0020787A">
            <w:pPr>
              <w:rPr>
                <w:color w:val="000000"/>
                <w:szCs w:val="24"/>
                <w:lang w:val="uk-UA" w:eastAsia="uk-UA"/>
              </w:rPr>
            </w:pPr>
            <w:r w:rsidRPr="0020787A">
              <w:rPr>
                <w:color w:val="000000"/>
                <w:szCs w:val="24"/>
                <w:lang w:val="uk-UA" w:eastAsia="uk-UA"/>
              </w:rPr>
              <w:t xml:space="preserve">Фестиваль "Живе Різдво" триває з грудня 2024 по січень 2025 року. В його рамках відбулась низка подій, зустрічей,  обрядових </w:t>
            </w:r>
            <w:proofErr w:type="spellStart"/>
            <w:r w:rsidRPr="0020787A">
              <w:rPr>
                <w:color w:val="000000"/>
                <w:szCs w:val="24"/>
                <w:lang w:val="uk-UA" w:eastAsia="uk-UA"/>
              </w:rPr>
              <w:t>діств</w:t>
            </w:r>
            <w:proofErr w:type="spellEnd"/>
            <w:r w:rsidRPr="0020787A">
              <w:rPr>
                <w:color w:val="000000"/>
                <w:szCs w:val="24"/>
                <w:lang w:val="uk-UA" w:eastAsia="uk-UA"/>
              </w:rPr>
              <w:t>, гала-концерт фестивалю. Фестиваль відбувся без залучення бюджетних коштів.</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80504F6"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439C1687" w14:textId="77777777" w:rsidR="0020787A" w:rsidRPr="0020787A" w:rsidRDefault="0020787A" w:rsidP="0020787A">
            <w:pPr>
              <w:jc w:val="center"/>
              <w:rPr>
                <w:color w:val="000000"/>
                <w:szCs w:val="24"/>
                <w:lang w:val="uk-UA" w:eastAsia="uk-UA"/>
              </w:rPr>
            </w:pPr>
          </w:p>
        </w:tc>
      </w:tr>
      <w:tr w:rsidR="0020787A" w:rsidRPr="0020787A" w14:paraId="34548B42"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F970AB" w14:textId="77777777" w:rsidR="0020787A" w:rsidRPr="0020787A" w:rsidRDefault="0020787A" w:rsidP="0020787A">
            <w:pPr>
              <w:jc w:val="center"/>
              <w:rPr>
                <w:color w:val="000000"/>
                <w:szCs w:val="24"/>
                <w:lang w:val="uk-UA" w:eastAsia="uk-UA"/>
              </w:rPr>
            </w:pPr>
            <w:r w:rsidRPr="0020787A">
              <w:rPr>
                <w:color w:val="000000"/>
                <w:szCs w:val="24"/>
                <w:lang w:val="uk-UA" w:eastAsia="uk-UA"/>
              </w:rPr>
              <w:t>28</w:t>
            </w:r>
          </w:p>
        </w:tc>
        <w:tc>
          <w:tcPr>
            <w:tcW w:w="2447" w:type="dxa"/>
            <w:tcBorders>
              <w:top w:val="nil"/>
              <w:left w:val="nil"/>
              <w:bottom w:val="single" w:sz="4" w:space="0" w:color="auto"/>
              <w:right w:val="single" w:sz="4" w:space="0" w:color="auto"/>
            </w:tcBorders>
            <w:shd w:val="clear" w:color="auto" w:fill="auto"/>
            <w:vAlign w:val="center"/>
            <w:hideMark/>
          </w:tcPr>
          <w:p w14:paraId="346403AC" w14:textId="77777777" w:rsidR="0020787A" w:rsidRPr="0020787A" w:rsidRDefault="0020787A" w:rsidP="0020787A">
            <w:pPr>
              <w:rPr>
                <w:color w:val="000000"/>
                <w:szCs w:val="24"/>
                <w:lang w:val="uk-UA" w:eastAsia="uk-UA"/>
              </w:rPr>
            </w:pPr>
            <w:r w:rsidRPr="0020787A">
              <w:rPr>
                <w:color w:val="000000"/>
                <w:szCs w:val="24"/>
                <w:lang w:val="uk-UA" w:eastAsia="uk-UA"/>
              </w:rPr>
              <w:t>А.3.3.2. Всеукраїнський фольклорний фестиваль «Писанка»</w:t>
            </w:r>
          </w:p>
        </w:tc>
        <w:tc>
          <w:tcPr>
            <w:tcW w:w="2648" w:type="dxa"/>
            <w:tcBorders>
              <w:top w:val="nil"/>
              <w:left w:val="nil"/>
              <w:bottom w:val="single" w:sz="4" w:space="0" w:color="auto"/>
              <w:right w:val="single" w:sz="4" w:space="0" w:color="auto"/>
            </w:tcBorders>
            <w:shd w:val="clear" w:color="auto" w:fill="auto"/>
            <w:vAlign w:val="center"/>
            <w:hideMark/>
          </w:tcPr>
          <w:p w14:paraId="7BEDB61F" w14:textId="77777777" w:rsidR="0020787A" w:rsidRPr="0020787A" w:rsidRDefault="0020787A" w:rsidP="0020787A">
            <w:pPr>
              <w:rPr>
                <w:color w:val="000000"/>
                <w:szCs w:val="24"/>
                <w:lang w:val="uk-UA" w:eastAsia="uk-UA"/>
              </w:rPr>
            </w:pPr>
            <w:r w:rsidRPr="0020787A">
              <w:rPr>
                <w:color w:val="000000"/>
                <w:szCs w:val="24"/>
                <w:lang w:val="uk-UA" w:eastAsia="uk-UA"/>
              </w:rPr>
              <w:t xml:space="preserve">Популяризація традицій писанкарства, творчості майстрів </w:t>
            </w:r>
            <w:proofErr w:type="spellStart"/>
            <w:r w:rsidRPr="0020787A">
              <w:rPr>
                <w:color w:val="000000"/>
                <w:szCs w:val="24"/>
                <w:lang w:val="uk-UA" w:eastAsia="uk-UA"/>
              </w:rPr>
              <w:t>декоративно</w:t>
            </w:r>
            <w:proofErr w:type="spellEnd"/>
            <w:r w:rsidRPr="0020787A">
              <w:rPr>
                <w:color w:val="000000"/>
                <w:szCs w:val="24"/>
                <w:lang w:val="uk-UA" w:eastAsia="uk-UA"/>
              </w:rPr>
              <w:t xml:space="preserve">-ужиткового мистецтва, обрядових фольклорно-етнографічних творів; промоція Коломийської громади на всеукраїнському рівні та збереження унікальної нематеріальної </w:t>
            </w:r>
            <w:r w:rsidRPr="0020787A">
              <w:rPr>
                <w:color w:val="000000"/>
                <w:szCs w:val="24"/>
                <w:lang w:val="uk-UA" w:eastAsia="uk-UA"/>
              </w:rPr>
              <w:lastRenderedPageBreak/>
              <w:t>культурної спадщини наших предків.</w:t>
            </w:r>
          </w:p>
        </w:tc>
        <w:tc>
          <w:tcPr>
            <w:tcW w:w="1204" w:type="dxa"/>
            <w:tcBorders>
              <w:top w:val="nil"/>
              <w:left w:val="nil"/>
              <w:bottom w:val="single" w:sz="4" w:space="0" w:color="auto"/>
              <w:right w:val="single" w:sz="4" w:space="0" w:color="auto"/>
            </w:tcBorders>
            <w:shd w:val="clear" w:color="auto" w:fill="auto"/>
            <w:vAlign w:val="center"/>
            <w:hideMark/>
          </w:tcPr>
          <w:p w14:paraId="6970BEE4"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20</w:t>
            </w:r>
          </w:p>
        </w:tc>
        <w:tc>
          <w:tcPr>
            <w:tcW w:w="1113" w:type="dxa"/>
            <w:tcBorders>
              <w:top w:val="nil"/>
              <w:left w:val="nil"/>
              <w:bottom w:val="single" w:sz="4" w:space="0" w:color="auto"/>
              <w:right w:val="single" w:sz="4" w:space="0" w:color="auto"/>
            </w:tcBorders>
            <w:shd w:val="clear" w:color="auto" w:fill="auto"/>
            <w:vAlign w:val="center"/>
            <w:hideMark/>
          </w:tcPr>
          <w:p w14:paraId="255825F1"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904" w:type="dxa"/>
            <w:tcBorders>
              <w:top w:val="nil"/>
              <w:left w:val="nil"/>
              <w:bottom w:val="single" w:sz="4" w:space="0" w:color="auto"/>
              <w:right w:val="single" w:sz="4" w:space="0" w:color="auto"/>
            </w:tcBorders>
            <w:shd w:val="clear" w:color="auto" w:fill="auto"/>
            <w:vAlign w:val="center"/>
            <w:hideMark/>
          </w:tcPr>
          <w:p w14:paraId="41B464B8"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4088BC56" w14:textId="77777777" w:rsidR="0020787A" w:rsidRPr="0020787A" w:rsidRDefault="0020787A" w:rsidP="0020787A">
            <w:pPr>
              <w:rPr>
                <w:color w:val="000000"/>
                <w:szCs w:val="24"/>
                <w:lang w:val="uk-UA" w:eastAsia="uk-UA"/>
              </w:rPr>
            </w:pPr>
            <w:r w:rsidRPr="0020787A">
              <w:rPr>
                <w:color w:val="000000"/>
                <w:szCs w:val="24"/>
                <w:lang w:val="uk-UA" w:eastAsia="uk-UA"/>
              </w:rPr>
              <w:t>23 квітня 2024 року  відкрився фестиваль  Дитячим етнографічним форумом «Великодні традиції» в рамках обласного відкритого фольклорного фестивалю «</w:t>
            </w:r>
            <w:proofErr w:type="spellStart"/>
            <w:r w:rsidRPr="0020787A">
              <w:rPr>
                <w:color w:val="000000"/>
                <w:szCs w:val="24"/>
                <w:lang w:val="uk-UA" w:eastAsia="uk-UA"/>
              </w:rPr>
              <w:t>Писанка».Фестиваль</w:t>
            </w:r>
            <w:proofErr w:type="spellEnd"/>
            <w:r w:rsidRPr="0020787A">
              <w:rPr>
                <w:color w:val="000000"/>
                <w:szCs w:val="24"/>
                <w:lang w:val="uk-UA" w:eastAsia="uk-UA"/>
              </w:rPr>
              <w:t xml:space="preserve"> відбувся без залучення бюджетних коштів.</w:t>
            </w:r>
            <w:r w:rsidRPr="0020787A">
              <w:rPr>
                <w:color w:val="000000"/>
                <w:szCs w:val="24"/>
                <w:lang w:val="uk-UA" w:eastAsia="uk-UA"/>
              </w:rPr>
              <w:br/>
              <w:t>тривав до 12.05 – Гала-концерт онлайн-конкурсу «Кличемо весну і мир» в рамках обласного відкритого фольклорного фестивалю «Писанка».</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8AE12B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9120B9F" w14:textId="77777777" w:rsidR="0020787A" w:rsidRPr="0020787A" w:rsidRDefault="0020787A" w:rsidP="0020787A">
            <w:pPr>
              <w:jc w:val="center"/>
              <w:rPr>
                <w:color w:val="000000"/>
                <w:szCs w:val="24"/>
                <w:lang w:val="uk-UA" w:eastAsia="uk-UA"/>
              </w:rPr>
            </w:pPr>
          </w:p>
        </w:tc>
      </w:tr>
      <w:tr w:rsidR="0020787A" w:rsidRPr="0020787A" w14:paraId="20628C45" w14:textId="77777777" w:rsidTr="006B42C5">
        <w:trPr>
          <w:trHeight w:val="504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6F3B2B" w14:textId="77777777" w:rsidR="0020787A" w:rsidRPr="0020787A" w:rsidRDefault="0020787A" w:rsidP="0020787A">
            <w:pPr>
              <w:jc w:val="center"/>
              <w:rPr>
                <w:color w:val="000000"/>
                <w:szCs w:val="24"/>
                <w:lang w:val="uk-UA" w:eastAsia="uk-UA"/>
              </w:rPr>
            </w:pPr>
            <w:r w:rsidRPr="0020787A">
              <w:rPr>
                <w:color w:val="000000"/>
                <w:szCs w:val="24"/>
                <w:lang w:val="uk-UA" w:eastAsia="uk-UA"/>
              </w:rPr>
              <w:t>29</w:t>
            </w:r>
          </w:p>
        </w:tc>
        <w:tc>
          <w:tcPr>
            <w:tcW w:w="2447" w:type="dxa"/>
            <w:tcBorders>
              <w:top w:val="nil"/>
              <w:left w:val="nil"/>
              <w:bottom w:val="single" w:sz="4" w:space="0" w:color="auto"/>
              <w:right w:val="single" w:sz="4" w:space="0" w:color="auto"/>
            </w:tcBorders>
            <w:shd w:val="clear" w:color="auto" w:fill="auto"/>
            <w:vAlign w:val="center"/>
            <w:hideMark/>
          </w:tcPr>
          <w:p w14:paraId="083DB272" w14:textId="77777777" w:rsidR="0020787A" w:rsidRPr="0020787A" w:rsidRDefault="0020787A" w:rsidP="0020787A">
            <w:pPr>
              <w:rPr>
                <w:color w:val="000000"/>
                <w:szCs w:val="24"/>
                <w:lang w:val="uk-UA" w:eastAsia="uk-UA"/>
              </w:rPr>
            </w:pPr>
            <w:r w:rsidRPr="0020787A">
              <w:rPr>
                <w:color w:val="000000"/>
                <w:szCs w:val="24"/>
                <w:lang w:val="uk-UA" w:eastAsia="uk-UA"/>
              </w:rPr>
              <w:t>А.3.3.3. Реставрація та відродження матеріальної культури</w:t>
            </w:r>
          </w:p>
        </w:tc>
        <w:tc>
          <w:tcPr>
            <w:tcW w:w="2648" w:type="dxa"/>
            <w:tcBorders>
              <w:top w:val="nil"/>
              <w:left w:val="nil"/>
              <w:bottom w:val="single" w:sz="4" w:space="0" w:color="auto"/>
              <w:right w:val="single" w:sz="4" w:space="0" w:color="auto"/>
            </w:tcBorders>
            <w:shd w:val="clear" w:color="auto" w:fill="auto"/>
            <w:vAlign w:val="center"/>
            <w:hideMark/>
          </w:tcPr>
          <w:p w14:paraId="41F38061" w14:textId="77777777" w:rsidR="0020787A" w:rsidRPr="0020787A" w:rsidRDefault="0020787A" w:rsidP="0020787A">
            <w:pPr>
              <w:rPr>
                <w:color w:val="000000"/>
                <w:szCs w:val="24"/>
                <w:lang w:val="uk-UA" w:eastAsia="uk-UA"/>
              </w:rPr>
            </w:pPr>
            <w:r w:rsidRPr="0020787A">
              <w:rPr>
                <w:color w:val="000000"/>
                <w:szCs w:val="24"/>
                <w:lang w:val="uk-UA" w:eastAsia="uk-UA"/>
              </w:rPr>
              <w:t xml:space="preserve">Відродження, збереження та популяризація матеріальної культури Коломийської  громади, шляхом реставрації  пам’яток культурної спадщини, таких як:  Ратуша, 1877р., пр.Грушевського,1 ох.№559;  будинок Повітової ради (Музей історії міста Коломиї), 1875 р., вул. Романа Шухевича,80, ох.№561;  будинок громадських організацій (Філармонія імені Олександра </w:t>
            </w:r>
            <w:proofErr w:type="spellStart"/>
            <w:r w:rsidRPr="0020787A">
              <w:rPr>
                <w:color w:val="000000"/>
                <w:szCs w:val="24"/>
                <w:lang w:val="uk-UA" w:eastAsia="uk-UA"/>
              </w:rPr>
              <w:t>Козаренка</w:t>
            </w:r>
            <w:proofErr w:type="spellEnd"/>
            <w:r w:rsidRPr="0020787A">
              <w:rPr>
                <w:color w:val="000000"/>
                <w:szCs w:val="24"/>
                <w:lang w:val="uk-UA" w:eastAsia="uk-UA"/>
              </w:rPr>
              <w:t xml:space="preserve">), початку ХХ ст., вул.Петлюри,11. ох.№575; Народний дім, 1892 р.,  вул.Театральна,27, </w:t>
            </w:r>
            <w:r w:rsidRPr="0020787A">
              <w:rPr>
                <w:color w:val="000000"/>
                <w:szCs w:val="24"/>
                <w:lang w:val="uk-UA" w:eastAsia="uk-UA"/>
              </w:rPr>
              <w:lastRenderedPageBreak/>
              <w:t xml:space="preserve">ох.№579;  житловий будинок і бібліотека для дорослих № 1, кін.19 ст., </w:t>
            </w:r>
            <w:proofErr w:type="spellStart"/>
            <w:r w:rsidRPr="0020787A">
              <w:rPr>
                <w:color w:val="000000"/>
                <w:szCs w:val="24"/>
                <w:lang w:val="uk-UA" w:eastAsia="uk-UA"/>
              </w:rPr>
              <w:t>бул</w:t>
            </w:r>
            <w:proofErr w:type="spellEnd"/>
            <w:r w:rsidRPr="0020787A">
              <w:rPr>
                <w:color w:val="000000"/>
                <w:szCs w:val="24"/>
                <w:lang w:val="uk-UA" w:eastAsia="uk-UA"/>
              </w:rPr>
              <w:t xml:space="preserve">. Лесі Українки,7. ох.№563;  реставрація автентичних  дверей будівель історичного ареалу Старого Ринку (площі Відродження), </w:t>
            </w:r>
            <w:proofErr w:type="spellStart"/>
            <w:r w:rsidRPr="0020787A">
              <w:rPr>
                <w:color w:val="000000"/>
                <w:szCs w:val="24"/>
                <w:lang w:val="uk-UA" w:eastAsia="uk-UA"/>
              </w:rPr>
              <w:t>Ратушевої</w:t>
            </w:r>
            <w:proofErr w:type="spellEnd"/>
            <w:r w:rsidRPr="0020787A">
              <w:rPr>
                <w:color w:val="000000"/>
                <w:szCs w:val="24"/>
                <w:lang w:val="uk-UA" w:eastAsia="uk-UA"/>
              </w:rPr>
              <w:t xml:space="preserve"> площі, проспекту Грушевського.</w:t>
            </w:r>
          </w:p>
        </w:tc>
        <w:tc>
          <w:tcPr>
            <w:tcW w:w="1204" w:type="dxa"/>
            <w:tcBorders>
              <w:top w:val="nil"/>
              <w:left w:val="nil"/>
              <w:bottom w:val="single" w:sz="4" w:space="0" w:color="auto"/>
              <w:right w:val="single" w:sz="4" w:space="0" w:color="auto"/>
            </w:tcBorders>
            <w:shd w:val="clear" w:color="auto" w:fill="auto"/>
            <w:vAlign w:val="center"/>
            <w:hideMark/>
          </w:tcPr>
          <w:p w14:paraId="3590CF39"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vAlign w:val="center"/>
            <w:hideMark/>
          </w:tcPr>
          <w:p w14:paraId="0F6A8A36" w14:textId="77777777" w:rsidR="0020787A" w:rsidRPr="0020787A" w:rsidRDefault="0020787A" w:rsidP="0020787A">
            <w:pPr>
              <w:jc w:val="center"/>
              <w:rPr>
                <w:color w:val="000000"/>
                <w:szCs w:val="24"/>
                <w:lang w:val="uk-UA" w:eastAsia="uk-UA"/>
              </w:rPr>
            </w:pPr>
            <w:r w:rsidRPr="0020787A">
              <w:rPr>
                <w:color w:val="000000"/>
                <w:szCs w:val="24"/>
                <w:lang w:val="uk-UA" w:eastAsia="uk-UA"/>
              </w:rPr>
              <w:t>1200</w:t>
            </w:r>
          </w:p>
        </w:tc>
        <w:tc>
          <w:tcPr>
            <w:tcW w:w="1904" w:type="dxa"/>
            <w:tcBorders>
              <w:top w:val="nil"/>
              <w:left w:val="nil"/>
              <w:bottom w:val="single" w:sz="4" w:space="0" w:color="auto"/>
              <w:right w:val="single" w:sz="4" w:space="0" w:color="auto"/>
            </w:tcBorders>
            <w:shd w:val="clear" w:color="auto" w:fill="auto"/>
            <w:vAlign w:val="center"/>
            <w:hideMark/>
          </w:tcPr>
          <w:p w14:paraId="0544FE8E"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42E64542" w14:textId="77777777" w:rsidR="0020787A" w:rsidRPr="0020787A" w:rsidRDefault="0020787A" w:rsidP="0020787A">
            <w:pPr>
              <w:rPr>
                <w:color w:val="000000"/>
                <w:szCs w:val="24"/>
                <w:lang w:val="uk-UA" w:eastAsia="uk-UA"/>
              </w:rPr>
            </w:pPr>
            <w:r w:rsidRPr="0020787A">
              <w:rPr>
                <w:color w:val="000000"/>
                <w:szCs w:val="24"/>
                <w:lang w:val="uk-UA" w:eastAsia="uk-UA"/>
              </w:rPr>
              <w:t xml:space="preserve">На виготовлення проектно-кошторисної документації по капітальному ремонту системи водопостачання та каналізації  на Палац культури та мистецтв «Народний дім» з бюджету розвитку було  виділено кошти в сумі 29,162 </w:t>
            </w:r>
            <w:proofErr w:type="spellStart"/>
            <w:r w:rsidRPr="0020787A">
              <w:rPr>
                <w:color w:val="000000"/>
                <w:szCs w:val="24"/>
                <w:lang w:val="uk-UA" w:eastAsia="uk-UA"/>
              </w:rPr>
              <w:t>тис.грн.За</w:t>
            </w:r>
            <w:proofErr w:type="spellEnd"/>
            <w:r w:rsidRPr="0020787A">
              <w:rPr>
                <w:color w:val="000000"/>
                <w:szCs w:val="24"/>
                <w:lang w:val="uk-UA" w:eastAsia="uk-UA"/>
              </w:rPr>
              <w:t xml:space="preserve"> кошти спецфонду (платні </w:t>
            </w:r>
            <w:proofErr w:type="spellStart"/>
            <w:r w:rsidRPr="0020787A">
              <w:rPr>
                <w:color w:val="000000"/>
                <w:szCs w:val="24"/>
                <w:lang w:val="uk-UA" w:eastAsia="uk-UA"/>
              </w:rPr>
              <w:t>послуги:для</w:t>
            </w:r>
            <w:proofErr w:type="spellEnd"/>
            <w:r w:rsidRPr="0020787A">
              <w:rPr>
                <w:color w:val="000000"/>
                <w:szCs w:val="24"/>
                <w:lang w:val="uk-UA" w:eastAsia="uk-UA"/>
              </w:rPr>
              <w:t xml:space="preserve"> музею історії міста Коломиї: гардини, крани для </w:t>
            </w:r>
            <w:proofErr w:type="spellStart"/>
            <w:r w:rsidRPr="0020787A">
              <w:rPr>
                <w:color w:val="000000"/>
                <w:szCs w:val="24"/>
                <w:lang w:val="uk-UA" w:eastAsia="uk-UA"/>
              </w:rPr>
              <w:t>батарей</w:t>
            </w:r>
            <w:proofErr w:type="spellEnd"/>
            <w:r w:rsidRPr="0020787A">
              <w:rPr>
                <w:color w:val="000000"/>
                <w:szCs w:val="24"/>
                <w:lang w:val="uk-UA" w:eastAsia="uk-UA"/>
              </w:rPr>
              <w:t xml:space="preserve">, шафа книжкова, здійснено ремонт кабінету та експозиційного залу (44,380 </w:t>
            </w:r>
            <w:proofErr w:type="spellStart"/>
            <w:r w:rsidRPr="0020787A">
              <w:rPr>
                <w:color w:val="000000"/>
                <w:szCs w:val="24"/>
                <w:lang w:val="uk-UA" w:eastAsia="uk-UA"/>
              </w:rPr>
              <w:t>тис.грн</w:t>
            </w:r>
            <w:proofErr w:type="spellEnd"/>
            <w:r w:rsidRPr="0020787A">
              <w:rPr>
                <w:color w:val="000000"/>
                <w:szCs w:val="24"/>
                <w:lang w:val="uk-UA" w:eastAsia="uk-UA"/>
              </w:rPr>
              <w:t xml:space="preserve">.), електрообладнання на загальну суму 83,113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За кошти спецфонду  для Коломийської філармонії придбано: декорації – 10,017 </w:t>
            </w:r>
            <w:proofErr w:type="spellStart"/>
            <w:r w:rsidRPr="0020787A">
              <w:rPr>
                <w:color w:val="000000"/>
                <w:szCs w:val="24"/>
                <w:lang w:val="uk-UA" w:eastAsia="uk-UA"/>
              </w:rPr>
              <w:t>тис.грн</w:t>
            </w:r>
            <w:proofErr w:type="spellEnd"/>
            <w:r w:rsidRPr="0020787A">
              <w:rPr>
                <w:color w:val="000000"/>
                <w:szCs w:val="24"/>
                <w:lang w:val="uk-UA" w:eastAsia="uk-UA"/>
              </w:rPr>
              <w:t xml:space="preserve">, освітлення – 2,697 </w:t>
            </w:r>
            <w:proofErr w:type="spellStart"/>
            <w:r w:rsidRPr="0020787A">
              <w:rPr>
                <w:color w:val="000000"/>
                <w:szCs w:val="24"/>
                <w:lang w:val="uk-UA" w:eastAsia="uk-UA"/>
              </w:rPr>
              <w:t>тис.грн</w:t>
            </w:r>
            <w:proofErr w:type="spellEnd"/>
            <w:r w:rsidRPr="0020787A">
              <w:rPr>
                <w:color w:val="000000"/>
                <w:szCs w:val="24"/>
                <w:lang w:val="uk-UA" w:eastAsia="uk-UA"/>
              </w:rPr>
              <w:t xml:space="preserve">, акустичні панелі – 4,67 </w:t>
            </w:r>
            <w:proofErr w:type="spellStart"/>
            <w:r w:rsidRPr="0020787A">
              <w:rPr>
                <w:color w:val="000000"/>
                <w:szCs w:val="24"/>
                <w:lang w:val="uk-UA" w:eastAsia="uk-UA"/>
              </w:rPr>
              <w:t>тис.грн</w:t>
            </w:r>
            <w:proofErr w:type="spellEnd"/>
            <w:r w:rsidRPr="0020787A">
              <w:rPr>
                <w:color w:val="000000"/>
                <w:szCs w:val="24"/>
                <w:lang w:val="uk-UA" w:eastAsia="uk-UA"/>
              </w:rPr>
              <w:t xml:space="preserve">, мікрофонний кабель та комплект </w:t>
            </w:r>
            <w:proofErr w:type="spellStart"/>
            <w:r w:rsidRPr="0020787A">
              <w:rPr>
                <w:color w:val="000000"/>
                <w:szCs w:val="24"/>
                <w:lang w:val="uk-UA" w:eastAsia="uk-UA"/>
              </w:rPr>
              <w:t>розʼємів</w:t>
            </w:r>
            <w:proofErr w:type="spellEnd"/>
            <w:r w:rsidRPr="0020787A">
              <w:rPr>
                <w:color w:val="000000"/>
                <w:szCs w:val="24"/>
                <w:lang w:val="uk-UA" w:eastAsia="uk-UA"/>
              </w:rPr>
              <w:t xml:space="preserve"> – 4,989 </w:t>
            </w:r>
            <w:proofErr w:type="spellStart"/>
            <w:r w:rsidRPr="0020787A">
              <w:rPr>
                <w:color w:val="000000"/>
                <w:szCs w:val="24"/>
                <w:lang w:val="uk-UA" w:eastAsia="uk-UA"/>
              </w:rPr>
              <w:t>тис.грн</w:t>
            </w:r>
            <w:proofErr w:type="spellEnd"/>
            <w:r w:rsidRPr="0020787A">
              <w:rPr>
                <w:color w:val="000000"/>
                <w:szCs w:val="24"/>
                <w:lang w:val="uk-UA" w:eastAsia="uk-UA"/>
              </w:rPr>
              <w:t xml:space="preserve">, плінтус – 0,772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Здійснено ремонт залу на суму 86,235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Загальна сума склала 109,38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6FBCD3F" w14:textId="77777777" w:rsidR="0020787A" w:rsidRPr="0020787A" w:rsidRDefault="0020787A" w:rsidP="0020787A">
            <w:pPr>
              <w:jc w:val="center"/>
              <w:rPr>
                <w:color w:val="000000"/>
                <w:szCs w:val="24"/>
                <w:lang w:val="uk-UA" w:eastAsia="uk-UA"/>
              </w:rPr>
            </w:pPr>
            <w:r w:rsidRPr="0020787A">
              <w:rPr>
                <w:color w:val="000000"/>
                <w:szCs w:val="24"/>
                <w:lang w:val="uk-UA" w:eastAsia="uk-UA"/>
              </w:rPr>
              <w:t>266,0</w:t>
            </w:r>
          </w:p>
        </w:tc>
        <w:tc>
          <w:tcPr>
            <w:tcW w:w="631" w:type="dxa"/>
            <w:tcBorders>
              <w:top w:val="nil"/>
              <w:left w:val="nil"/>
              <w:bottom w:val="nil"/>
              <w:right w:val="nil"/>
            </w:tcBorders>
            <w:shd w:val="clear" w:color="auto" w:fill="auto"/>
            <w:noWrap/>
            <w:vAlign w:val="bottom"/>
            <w:hideMark/>
          </w:tcPr>
          <w:p w14:paraId="54FD9C50" w14:textId="77777777" w:rsidR="0020787A" w:rsidRPr="0020787A" w:rsidRDefault="0020787A" w:rsidP="0020787A">
            <w:pPr>
              <w:jc w:val="center"/>
              <w:rPr>
                <w:color w:val="000000"/>
                <w:szCs w:val="24"/>
                <w:lang w:val="uk-UA" w:eastAsia="uk-UA"/>
              </w:rPr>
            </w:pPr>
          </w:p>
        </w:tc>
      </w:tr>
      <w:tr w:rsidR="0020787A" w:rsidRPr="0020787A" w14:paraId="3BA61032" w14:textId="77777777" w:rsidTr="006B42C5">
        <w:trPr>
          <w:trHeight w:val="268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ABF96C" w14:textId="77777777" w:rsidR="0020787A" w:rsidRPr="0020787A" w:rsidRDefault="0020787A" w:rsidP="0020787A">
            <w:pPr>
              <w:jc w:val="center"/>
              <w:rPr>
                <w:color w:val="000000"/>
                <w:szCs w:val="24"/>
                <w:lang w:val="uk-UA" w:eastAsia="uk-UA"/>
              </w:rPr>
            </w:pPr>
            <w:r w:rsidRPr="0020787A">
              <w:rPr>
                <w:color w:val="000000"/>
                <w:szCs w:val="24"/>
                <w:lang w:val="uk-UA" w:eastAsia="uk-UA"/>
              </w:rPr>
              <w:t>30</w:t>
            </w:r>
          </w:p>
        </w:tc>
        <w:tc>
          <w:tcPr>
            <w:tcW w:w="2447" w:type="dxa"/>
            <w:tcBorders>
              <w:top w:val="nil"/>
              <w:left w:val="nil"/>
              <w:bottom w:val="single" w:sz="4" w:space="0" w:color="auto"/>
              <w:right w:val="single" w:sz="4" w:space="0" w:color="auto"/>
            </w:tcBorders>
            <w:shd w:val="clear" w:color="auto" w:fill="auto"/>
            <w:vAlign w:val="center"/>
            <w:hideMark/>
          </w:tcPr>
          <w:p w14:paraId="038C9395" w14:textId="77777777" w:rsidR="0020787A" w:rsidRPr="0020787A" w:rsidRDefault="0020787A" w:rsidP="0020787A">
            <w:pPr>
              <w:rPr>
                <w:color w:val="000000"/>
                <w:szCs w:val="24"/>
                <w:lang w:val="uk-UA" w:eastAsia="uk-UA"/>
              </w:rPr>
            </w:pPr>
            <w:r w:rsidRPr="0020787A">
              <w:rPr>
                <w:color w:val="000000"/>
                <w:szCs w:val="24"/>
                <w:lang w:val="uk-UA" w:eastAsia="uk-UA"/>
              </w:rPr>
              <w:t>А.3.3.4. Культурне сплетіння: дотик нематеріального</w:t>
            </w:r>
          </w:p>
        </w:tc>
        <w:tc>
          <w:tcPr>
            <w:tcW w:w="2648" w:type="dxa"/>
            <w:tcBorders>
              <w:top w:val="nil"/>
              <w:left w:val="nil"/>
              <w:bottom w:val="single" w:sz="4" w:space="0" w:color="auto"/>
              <w:right w:val="single" w:sz="4" w:space="0" w:color="auto"/>
            </w:tcBorders>
            <w:shd w:val="clear" w:color="auto" w:fill="auto"/>
            <w:vAlign w:val="center"/>
            <w:hideMark/>
          </w:tcPr>
          <w:p w14:paraId="43066B9C" w14:textId="77777777" w:rsidR="0020787A" w:rsidRPr="0020787A" w:rsidRDefault="0020787A" w:rsidP="0020787A">
            <w:pPr>
              <w:rPr>
                <w:color w:val="000000"/>
                <w:szCs w:val="24"/>
                <w:lang w:val="uk-UA" w:eastAsia="uk-UA"/>
              </w:rPr>
            </w:pPr>
            <w:r w:rsidRPr="0020787A">
              <w:rPr>
                <w:color w:val="000000"/>
                <w:szCs w:val="24"/>
                <w:lang w:val="uk-UA" w:eastAsia="uk-UA"/>
              </w:rPr>
              <w:t>Створення мультимедійного центру нематеріальної спадщини для відновлення, збереження та популяризації культурних практик.  Розробка маркетингових кампаній для популяризації та просування нематеріальної спадщини та привернення туристів.</w:t>
            </w:r>
          </w:p>
        </w:tc>
        <w:tc>
          <w:tcPr>
            <w:tcW w:w="1204" w:type="dxa"/>
            <w:tcBorders>
              <w:top w:val="nil"/>
              <w:left w:val="nil"/>
              <w:bottom w:val="single" w:sz="4" w:space="0" w:color="auto"/>
              <w:right w:val="single" w:sz="4" w:space="0" w:color="auto"/>
            </w:tcBorders>
            <w:shd w:val="clear" w:color="auto" w:fill="auto"/>
            <w:vAlign w:val="center"/>
            <w:hideMark/>
          </w:tcPr>
          <w:p w14:paraId="685B072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072E47F3" w14:textId="77777777" w:rsidR="0020787A" w:rsidRPr="0020787A" w:rsidRDefault="0020787A" w:rsidP="0020787A">
            <w:pPr>
              <w:jc w:val="center"/>
              <w:rPr>
                <w:color w:val="000000"/>
                <w:szCs w:val="24"/>
                <w:lang w:val="uk-UA" w:eastAsia="uk-UA"/>
              </w:rPr>
            </w:pPr>
            <w:r w:rsidRPr="0020787A">
              <w:rPr>
                <w:color w:val="000000"/>
                <w:szCs w:val="24"/>
                <w:lang w:val="uk-UA" w:eastAsia="uk-UA"/>
              </w:rPr>
              <w:t>400</w:t>
            </w:r>
          </w:p>
        </w:tc>
        <w:tc>
          <w:tcPr>
            <w:tcW w:w="1904" w:type="dxa"/>
            <w:tcBorders>
              <w:top w:val="nil"/>
              <w:left w:val="nil"/>
              <w:bottom w:val="single" w:sz="4" w:space="0" w:color="auto"/>
              <w:right w:val="single" w:sz="4" w:space="0" w:color="auto"/>
            </w:tcBorders>
            <w:shd w:val="clear" w:color="auto" w:fill="auto"/>
            <w:vAlign w:val="center"/>
            <w:hideMark/>
          </w:tcPr>
          <w:p w14:paraId="158AF485"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0ED3517C"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Арт Просторі "Зодіак" проведено серію заходів з відтворення традицій зимового, </w:t>
            </w:r>
            <w:proofErr w:type="spellStart"/>
            <w:r w:rsidRPr="0020787A">
              <w:rPr>
                <w:color w:val="000000"/>
                <w:szCs w:val="24"/>
                <w:lang w:val="uk-UA" w:eastAsia="uk-UA"/>
              </w:rPr>
              <w:t>великодного</w:t>
            </w:r>
            <w:proofErr w:type="spellEnd"/>
            <w:r w:rsidRPr="0020787A">
              <w:rPr>
                <w:color w:val="000000"/>
                <w:szCs w:val="24"/>
                <w:lang w:val="uk-UA" w:eastAsia="uk-UA"/>
              </w:rPr>
              <w:t xml:space="preserve"> циклу. Проведено дитячий етнографічний форум «Великодні традиції» (150 учасників) в рамках обласного відкритого фольклорного фестивалю «Писанка». Започатковано фільмотеку народних пісень, звичаїв та традицій сіл громади;</w:t>
            </w:r>
            <w:r w:rsidRPr="0020787A">
              <w:rPr>
                <w:color w:val="000000"/>
                <w:szCs w:val="24"/>
                <w:lang w:val="uk-UA" w:eastAsia="uk-UA"/>
              </w:rPr>
              <w:br/>
              <w:t xml:space="preserve">проводились етнографічні зустрічі «Коляда у селах Коломийської громади»: 10.01 – «Коляда с. </w:t>
            </w:r>
            <w:proofErr w:type="spellStart"/>
            <w:r w:rsidRPr="0020787A">
              <w:rPr>
                <w:color w:val="000000"/>
                <w:szCs w:val="24"/>
                <w:lang w:val="uk-UA" w:eastAsia="uk-UA"/>
              </w:rPr>
              <w:t>Корнич</w:t>
            </w:r>
            <w:proofErr w:type="spellEnd"/>
            <w:r w:rsidRPr="0020787A">
              <w:rPr>
                <w:color w:val="000000"/>
                <w:szCs w:val="24"/>
                <w:lang w:val="uk-UA" w:eastAsia="uk-UA"/>
              </w:rPr>
              <w:t xml:space="preserve">», 17.01 – «Коляда с. </w:t>
            </w:r>
            <w:proofErr w:type="spellStart"/>
            <w:r w:rsidRPr="0020787A">
              <w:rPr>
                <w:color w:val="000000"/>
                <w:szCs w:val="24"/>
                <w:lang w:val="uk-UA" w:eastAsia="uk-UA"/>
              </w:rPr>
              <w:t>Воскресінці</w:t>
            </w:r>
            <w:proofErr w:type="spellEnd"/>
            <w:r w:rsidRPr="0020787A">
              <w:rPr>
                <w:color w:val="000000"/>
                <w:szCs w:val="24"/>
                <w:lang w:val="uk-UA" w:eastAsia="uk-UA"/>
              </w:rPr>
              <w:t xml:space="preserve">», 24.01 – </w:t>
            </w:r>
            <w:r w:rsidRPr="0020787A">
              <w:rPr>
                <w:color w:val="000000"/>
                <w:szCs w:val="24"/>
                <w:lang w:val="uk-UA" w:eastAsia="uk-UA"/>
              </w:rPr>
              <w:lastRenderedPageBreak/>
              <w:t xml:space="preserve">«Коляда с. </w:t>
            </w:r>
            <w:proofErr w:type="spellStart"/>
            <w:r w:rsidRPr="0020787A">
              <w:rPr>
                <w:color w:val="000000"/>
                <w:szCs w:val="24"/>
                <w:lang w:val="uk-UA" w:eastAsia="uk-UA"/>
              </w:rPr>
              <w:t>Саджавка</w:t>
            </w:r>
            <w:proofErr w:type="spellEnd"/>
            <w:r w:rsidRPr="0020787A">
              <w:rPr>
                <w:color w:val="000000"/>
                <w:szCs w:val="24"/>
                <w:lang w:val="uk-UA" w:eastAsia="uk-UA"/>
              </w:rPr>
              <w:t>».</w:t>
            </w:r>
            <w:r w:rsidRPr="0020787A">
              <w:rPr>
                <w:color w:val="000000"/>
                <w:szCs w:val="24"/>
                <w:lang w:val="uk-UA" w:eastAsia="uk-UA"/>
              </w:rPr>
              <w:br/>
              <w:t>Презентація відеофільму «</w:t>
            </w:r>
            <w:proofErr w:type="spellStart"/>
            <w:r w:rsidRPr="0020787A">
              <w:rPr>
                <w:color w:val="000000"/>
                <w:szCs w:val="24"/>
                <w:lang w:val="uk-UA" w:eastAsia="uk-UA"/>
              </w:rPr>
              <w:t>Лежєли</w:t>
            </w:r>
            <w:proofErr w:type="spellEnd"/>
            <w:r w:rsidRPr="0020787A">
              <w:rPr>
                <w:color w:val="000000"/>
                <w:szCs w:val="24"/>
                <w:lang w:val="uk-UA" w:eastAsia="uk-UA"/>
              </w:rPr>
              <w:t xml:space="preserve"> </w:t>
            </w:r>
            <w:proofErr w:type="spellStart"/>
            <w:r w:rsidRPr="0020787A">
              <w:rPr>
                <w:color w:val="000000"/>
                <w:szCs w:val="24"/>
                <w:lang w:val="uk-UA" w:eastAsia="uk-UA"/>
              </w:rPr>
              <w:t>берви</w:t>
            </w:r>
            <w:proofErr w:type="spellEnd"/>
            <w:r w:rsidRPr="0020787A">
              <w:rPr>
                <w:color w:val="000000"/>
                <w:szCs w:val="24"/>
                <w:lang w:val="uk-UA" w:eastAsia="uk-UA"/>
              </w:rPr>
              <w:t xml:space="preserve">» про весільні звичаї і традиції  </w:t>
            </w:r>
            <w:proofErr w:type="spellStart"/>
            <w:r w:rsidRPr="0020787A">
              <w:rPr>
                <w:color w:val="000000"/>
                <w:szCs w:val="24"/>
                <w:lang w:val="uk-UA" w:eastAsia="uk-UA"/>
              </w:rPr>
              <w:t>с.Саджавка</w:t>
            </w:r>
            <w:proofErr w:type="spellEnd"/>
            <w:r w:rsidRPr="0020787A">
              <w:rPr>
                <w:color w:val="000000"/>
                <w:szCs w:val="24"/>
                <w:lang w:val="uk-UA" w:eastAsia="uk-UA"/>
              </w:rPr>
              <w:t xml:space="preserve"> – 17.02. Бюджетні кошти не використовувались.</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BE9BA3E"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 </w:t>
            </w:r>
          </w:p>
        </w:tc>
        <w:tc>
          <w:tcPr>
            <w:tcW w:w="631" w:type="dxa"/>
            <w:tcBorders>
              <w:top w:val="nil"/>
              <w:left w:val="nil"/>
              <w:bottom w:val="nil"/>
              <w:right w:val="nil"/>
            </w:tcBorders>
            <w:shd w:val="clear" w:color="auto" w:fill="auto"/>
            <w:noWrap/>
            <w:vAlign w:val="bottom"/>
            <w:hideMark/>
          </w:tcPr>
          <w:p w14:paraId="309ABF35" w14:textId="77777777" w:rsidR="0020787A" w:rsidRPr="0020787A" w:rsidRDefault="0020787A" w:rsidP="0020787A">
            <w:pPr>
              <w:jc w:val="center"/>
              <w:rPr>
                <w:color w:val="000000"/>
                <w:szCs w:val="24"/>
                <w:lang w:val="uk-UA" w:eastAsia="uk-UA"/>
              </w:rPr>
            </w:pPr>
          </w:p>
        </w:tc>
      </w:tr>
      <w:tr w:rsidR="0020787A" w:rsidRPr="0020787A" w14:paraId="14EA5AD2"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C833FD"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577F6B58" w14:textId="77777777" w:rsidR="0020787A" w:rsidRPr="0020787A" w:rsidRDefault="0020787A" w:rsidP="0020787A">
            <w:pPr>
              <w:rPr>
                <w:b/>
                <w:bCs/>
                <w:color w:val="000000"/>
                <w:szCs w:val="24"/>
                <w:lang w:val="uk-UA" w:eastAsia="uk-UA"/>
              </w:rPr>
            </w:pPr>
            <w:r w:rsidRPr="0020787A">
              <w:rPr>
                <w:b/>
                <w:bCs/>
                <w:color w:val="000000"/>
                <w:szCs w:val="24"/>
                <w:lang w:val="uk-UA" w:eastAsia="uk-UA"/>
              </w:rPr>
              <w:t>А.4. Розвиток військової інфраструктури</w:t>
            </w:r>
          </w:p>
        </w:tc>
        <w:tc>
          <w:tcPr>
            <w:tcW w:w="2648" w:type="dxa"/>
            <w:tcBorders>
              <w:top w:val="nil"/>
              <w:left w:val="nil"/>
              <w:bottom w:val="single" w:sz="4" w:space="0" w:color="auto"/>
              <w:right w:val="single" w:sz="4" w:space="0" w:color="auto"/>
            </w:tcBorders>
            <w:shd w:val="clear" w:color="auto" w:fill="auto"/>
            <w:vAlign w:val="center"/>
            <w:hideMark/>
          </w:tcPr>
          <w:p w14:paraId="4E45E150"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vAlign w:val="center"/>
            <w:hideMark/>
          </w:tcPr>
          <w:p w14:paraId="69E1ABCD"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vAlign w:val="center"/>
            <w:hideMark/>
          </w:tcPr>
          <w:p w14:paraId="1188CD5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904" w:type="dxa"/>
            <w:tcBorders>
              <w:top w:val="nil"/>
              <w:left w:val="nil"/>
              <w:bottom w:val="single" w:sz="4" w:space="0" w:color="auto"/>
              <w:right w:val="single" w:sz="4" w:space="0" w:color="auto"/>
            </w:tcBorders>
            <w:shd w:val="clear" w:color="auto" w:fill="auto"/>
            <w:vAlign w:val="center"/>
            <w:hideMark/>
          </w:tcPr>
          <w:p w14:paraId="483A2B5E"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7A9E87CB"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ECC5E0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13EE529" w14:textId="77777777" w:rsidR="0020787A" w:rsidRPr="0020787A" w:rsidRDefault="0020787A" w:rsidP="0020787A">
            <w:pPr>
              <w:jc w:val="center"/>
              <w:rPr>
                <w:color w:val="000000"/>
                <w:szCs w:val="24"/>
                <w:lang w:val="uk-UA" w:eastAsia="uk-UA"/>
              </w:rPr>
            </w:pPr>
          </w:p>
        </w:tc>
      </w:tr>
      <w:tr w:rsidR="0020787A" w:rsidRPr="0020787A" w14:paraId="61D1F004" w14:textId="77777777" w:rsidTr="006B42C5">
        <w:trPr>
          <w:trHeight w:val="28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AAE6C1" w14:textId="77777777" w:rsidR="0020787A" w:rsidRPr="0020787A" w:rsidRDefault="0020787A" w:rsidP="0020787A">
            <w:pPr>
              <w:jc w:val="center"/>
              <w:rPr>
                <w:color w:val="000000"/>
                <w:szCs w:val="24"/>
                <w:lang w:val="uk-UA" w:eastAsia="uk-UA"/>
              </w:rPr>
            </w:pPr>
            <w:r w:rsidRPr="0020787A">
              <w:rPr>
                <w:color w:val="000000"/>
                <w:szCs w:val="24"/>
                <w:lang w:val="uk-UA" w:eastAsia="uk-UA"/>
              </w:rPr>
              <w:t>31</w:t>
            </w:r>
          </w:p>
        </w:tc>
        <w:tc>
          <w:tcPr>
            <w:tcW w:w="2447" w:type="dxa"/>
            <w:tcBorders>
              <w:top w:val="nil"/>
              <w:left w:val="nil"/>
              <w:bottom w:val="single" w:sz="4" w:space="0" w:color="auto"/>
              <w:right w:val="single" w:sz="4" w:space="0" w:color="auto"/>
            </w:tcBorders>
            <w:shd w:val="clear" w:color="auto" w:fill="auto"/>
            <w:vAlign w:val="center"/>
            <w:hideMark/>
          </w:tcPr>
          <w:p w14:paraId="20636A5C" w14:textId="77777777" w:rsidR="0020787A" w:rsidRPr="0020787A" w:rsidRDefault="0020787A" w:rsidP="0020787A">
            <w:pPr>
              <w:rPr>
                <w:color w:val="000000"/>
                <w:szCs w:val="24"/>
                <w:lang w:val="uk-UA" w:eastAsia="uk-UA"/>
              </w:rPr>
            </w:pPr>
            <w:r w:rsidRPr="0020787A">
              <w:rPr>
                <w:color w:val="000000"/>
                <w:szCs w:val="24"/>
                <w:lang w:val="uk-UA" w:eastAsia="uk-UA"/>
              </w:rPr>
              <w:t>А.4.1.1. Сприяння розвитку та зміцнення матеріальної бази військових частин</w:t>
            </w:r>
          </w:p>
        </w:tc>
        <w:tc>
          <w:tcPr>
            <w:tcW w:w="2648" w:type="dxa"/>
            <w:tcBorders>
              <w:top w:val="nil"/>
              <w:left w:val="nil"/>
              <w:bottom w:val="single" w:sz="4" w:space="0" w:color="auto"/>
              <w:right w:val="single" w:sz="4" w:space="0" w:color="auto"/>
            </w:tcBorders>
            <w:shd w:val="clear" w:color="auto" w:fill="auto"/>
            <w:vAlign w:val="center"/>
            <w:hideMark/>
          </w:tcPr>
          <w:p w14:paraId="20F402CC" w14:textId="77777777" w:rsidR="0020787A" w:rsidRPr="0020787A" w:rsidRDefault="0020787A" w:rsidP="0020787A">
            <w:pPr>
              <w:rPr>
                <w:color w:val="000000"/>
                <w:szCs w:val="24"/>
                <w:lang w:val="uk-UA" w:eastAsia="uk-UA"/>
              </w:rPr>
            </w:pPr>
            <w:r w:rsidRPr="0020787A">
              <w:rPr>
                <w:color w:val="000000"/>
                <w:szCs w:val="24"/>
                <w:lang w:val="uk-UA" w:eastAsia="uk-UA"/>
              </w:rPr>
              <w:t>Створення відповідних умов для несення військової служби шляхом покращення матеріально-технічної бази військових частин, які дислокуються на території Коломийської міської територіальної громади.</w:t>
            </w:r>
            <w:r w:rsidRPr="0020787A">
              <w:rPr>
                <w:color w:val="000000"/>
                <w:szCs w:val="24"/>
                <w:lang w:val="uk-UA" w:eastAsia="uk-UA"/>
              </w:rPr>
              <w:br/>
              <w:t>Приведення інфраструктури військових частин, дислокованих на території Коломийської МТГ до належних умов для ведення військової служби.</w:t>
            </w:r>
          </w:p>
        </w:tc>
        <w:tc>
          <w:tcPr>
            <w:tcW w:w="1204" w:type="dxa"/>
            <w:tcBorders>
              <w:top w:val="nil"/>
              <w:left w:val="nil"/>
              <w:bottom w:val="single" w:sz="4" w:space="0" w:color="auto"/>
              <w:right w:val="single" w:sz="4" w:space="0" w:color="auto"/>
            </w:tcBorders>
            <w:shd w:val="clear" w:color="auto" w:fill="auto"/>
            <w:vAlign w:val="center"/>
            <w:hideMark/>
          </w:tcPr>
          <w:p w14:paraId="4C1C0880" w14:textId="77777777" w:rsidR="0020787A" w:rsidRPr="0020787A" w:rsidRDefault="0020787A" w:rsidP="0020787A">
            <w:pPr>
              <w:jc w:val="center"/>
              <w:rPr>
                <w:color w:val="000000"/>
                <w:szCs w:val="24"/>
                <w:lang w:val="uk-UA" w:eastAsia="uk-UA"/>
              </w:rPr>
            </w:pPr>
            <w:r w:rsidRPr="0020787A">
              <w:rPr>
                <w:color w:val="000000"/>
                <w:szCs w:val="24"/>
                <w:lang w:val="uk-UA" w:eastAsia="uk-UA"/>
              </w:rPr>
              <w:t>55000</w:t>
            </w:r>
          </w:p>
        </w:tc>
        <w:tc>
          <w:tcPr>
            <w:tcW w:w="1113" w:type="dxa"/>
            <w:tcBorders>
              <w:top w:val="nil"/>
              <w:left w:val="nil"/>
              <w:bottom w:val="single" w:sz="4" w:space="0" w:color="auto"/>
              <w:right w:val="single" w:sz="4" w:space="0" w:color="auto"/>
            </w:tcBorders>
            <w:shd w:val="clear" w:color="auto" w:fill="auto"/>
            <w:vAlign w:val="center"/>
            <w:hideMark/>
          </w:tcPr>
          <w:p w14:paraId="6A7EFFC6"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52730A3"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6B81B1A8" w14:textId="77777777" w:rsidR="0020787A" w:rsidRPr="0020787A" w:rsidRDefault="0020787A" w:rsidP="0020787A">
            <w:pPr>
              <w:jc w:val="both"/>
              <w:rPr>
                <w:color w:val="000000"/>
                <w:szCs w:val="24"/>
                <w:lang w:val="uk-UA" w:eastAsia="uk-UA"/>
              </w:rPr>
            </w:pPr>
            <w:r w:rsidRPr="0020787A">
              <w:rPr>
                <w:color w:val="000000"/>
                <w:szCs w:val="24"/>
                <w:lang w:val="uk-UA" w:eastAsia="uk-UA"/>
              </w:rPr>
              <w:t xml:space="preserve">На виконання заходів програми "Сприяння розвитку та зміцнення матеріальної бази військових частин на 2024 рік" придбано - FPV – </w:t>
            </w:r>
            <w:proofErr w:type="spellStart"/>
            <w:r w:rsidRPr="0020787A">
              <w:rPr>
                <w:color w:val="000000"/>
                <w:szCs w:val="24"/>
                <w:lang w:val="uk-UA" w:eastAsia="uk-UA"/>
              </w:rPr>
              <w:t>дрони</w:t>
            </w:r>
            <w:proofErr w:type="spellEnd"/>
            <w:r w:rsidRPr="0020787A">
              <w:rPr>
                <w:color w:val="000000"/>
                <w:szCs w:val="24"/>
                <w:lang w:val="uk-UA" w:eastAsia="uk-UA"/>
              </w:rPr>
              <w:t xml:space="preserve"> – 14992,5 </w:t>
            </w:r>
            <w:proofErr w:type="spellStart"/>
            <w:r w:rsidRPr="0020787A">
              <w:rPr>
                <w:color w:val="000000"/>
                <w:szCs w:val="24"/>
                <w:lang w:val="uk-UA" w:eastAsia="uk-UA"/>
              </w:rPr>
              <w:t>тис.грн</w:t>
            </w:r>
            <w:proofErr w:type="spellEnd"/>
            <w:r w:rsidRPr="0020787A">
              <w:rPr>
                <w:color w:val="000000"/>
                <w:szCs w:val="24"/>
                <w:lang w:val="uk-UA" w:eastAsia="uk-UA"/>
              </w:rPr>
              <w:t xml:space="preserve">; кабель та супутня продукція (кріпильні деталі, знаряддя) на суму 378,58 </w:t>
            </w:r>
            <w:proofErr w:type="spellStart"/>
            <w:r w:rsidRPr="0020787A">
              <w:rPr>
                <w:color w:val="000000"/>
                <w:szCs w:val="24"/>
                <w:lang w:val="uk-UA" w:eastAsia="uk-UA"/>
              </w:rPr>
              <w:t>тис.грн</w:t>
            </w:r>
            <w:proofErr w:type="spellEnd"/>
            <w:r w:rsidRPr="0020787A">
              <w:rPr>
                <w:color w:val="000000"/>
                <w:szCs w:val="24"/>
                <w:lang w:val="uk-UA" w:eastAsia="uk-UA"/>
              </w:rPr>
              <w:t xml:space="preserve"> (в/ч А0742); акустична система – 9,995 </w:t>
            </w:r>
            <w:proofErr w:type="spellStart"/>
            <w:r w:rsidRPr="0020787A">
              <w:rPr>
                <w:color w:val="000000"/>
                <w:szCs w:val="24"/>
                <w:lang w:val="uk-UA" w:eastAsia="uk-UA"/>
              </w:rPr>
              <w:t>тис.грн</w:t>
            </w:r>
            <w:proofErr w:type="spellEnd"/>
            <w:r w:rsidRPr="0020787A">
              <w:rPr>
                <w:color w:val="000000"/>
                <w:szCs w:val="24"/>
                <w:lang w:val="uk-UA" w:eastAsia="uk-UA"/>
              </w:rPr>
              <w:t xml:space="preserve"> (в/ч А0742);- проведено електромонтажні роботи – 92,13тис.грн; </w:t>
            </w:r>
            <w:proofErr w:type="spellStart"/>
            <w:r w:rsidRPr="0020787A">
              <w:rPr>
                <w:color w:val="000000"/>
                <w:szCs w:val="24"/>
                <w:lang w:val="uk-UA" w:eastAsia="uk-UA"/>
              </w:rPr>
              <w:t>квадрокоптери</w:t>
            </w:r>
            <w:proofErr w:type="spellEnd"/>
            <w:r w:rsidRPr="0020787A">
              <w:rPr>
                <w:color w:val="000000"/>
                <w:szCs w:val="24"/>
                <w:lang w:val="uk-UA" w:eastAsia="uk-UA"/>
              </w:rPr>
              <w:t xml:space="preserve"> DJI </w:t>
            </w:r>
            <w:proofErr w:type="spellStart"/>
            <w:r w:rsidRPr="0020787A">
              <w:rPr>
                <w:color w:val="000000"/>
                <w:szCs w:val="24"/>
                <w:lang w:val="uk-UA" w:eastAsia="uk-UA"/>
              </w:rPr>
              <w:t>Mavic</w:t>
            </w:r>
            <w:proofErr w:type="spellEnd"/>
            <w:r w:rsidRPr="0020787A">
              <w:rPr>
                <w:color w:val="000000"/>
                <w:szCs w:val="24"/>
                <w:lang w:val="uk-UA" w:eastAsia="uk-UA"/>
              </w:rPr>
              <w:t xml:space="preserve"> 3T, 3 PRO, 3 </w:t>
            </w:r>
            <w:proofErr w:type="spellStart"/>
            <w:r w:rsidRPr="0020787A">
              <w:rPr>
                <w:color w:val="000000"/>
                <w:szCs w:val="24"/>
                <w:lang w:val="uk-UA" w:eastAsia="uk-UA"/>
              </w:rPr>
              <w:t>Classic</w:t>
            </w:r>
            <w:proofErr w:type="spellEnd"/>
            <w:r w:rsidRPr="0020787A">
              <w:rPr>
                <w:color w:val="000000"/>
                <w:szCs w:val="24"/>
                <w:lang w:val="uk-UA" w:eastAsia="uk-UA"/>
              </w:rPr>
              <w:t xml:space="preserve"> – 1815,5 </w:t>
            </w:r>
            <w:proofErr w:type="spellStart"/>
            <w:r w:rsidRPr="0020787A">
              <w:rPr>
                <w:color w:val="000000"/>
                <w:szCs w:val="24"/>
                <w:lang w:val="uk-UA" w:eastAsia="uk-UA"/>
              </w:rPr>
              <w:t>тис.грн</w:t>
            </w:r>
            <w:proofErr w:type="spellEnd"/>
            <w:r w:rsidRPr="0020787A">
              <w:rPr>
                <w:color w:val="000000"/>
                <w:szCs w:val="24"/>
                <w:lang w:val="uk-UA" w:eastAsia="uk-UA"/>
              </w:rPr>
              <w:t xml:space="preserve"> (в/ч А7153) ; шини для автомобілів – 195,567 </w:t>
            </w:r>
            <w:proofErr w:type="spellStart"/>
            <w:r w:rsidRPr="0020787A">
              <w:rPr>
                <w:color w:val="000000"/>
                <w:szCs w:val="24"/>
                <w:lang w:val="uk-UA" w:eastAsia="uk-UA"/>
              </w:rPr>
              <w:t>тис.грн</w:t>
            </w:r>
            <w:proofErr w:type="spellEnd"/>
            <w:r w:rsidRPr="0020787A">
              <w:rPr>
                <w:color w:val="000000"/>
                <w:szCs w:val="24"/>
                <w:lang w:val="uk-UA" w:eastAsia="uk-UA"/>
              </w:rPr>
              <w:t xml:space="preserve"> (в/ч А7153).</w:t>
            </w:r>
            <w:r w:rsidRPr="0020787A">
              <w:rPr>
                <w:color w:val="000000"/>
                <w:szCs w:val="24"/>
                <w:lang w:val="uk-UA" w:eastAsia="uk-UA"/>
              </w:rPr>
              <w:br/>
              <w:t xml:space="preserve">Також виділено субвенцію для потреб військових частин у сумі  - 2978,0 </w:t>
            </w:r>
            <w:proofErr w:type="spellStart"/>
            <w:r w:rsidRPr="0020787A">
              <w:rPr>
                <w:color w:val="000000"/>
                <w:szCs w:val="24"/>
                <w:lang w:val="uk-UA" w:eastAsia="uk-UA"/>
              </w:rPr>
              <w:t>тис.грн</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vAlign w:val="center"/>
            <w:hideMark/>
          </w:tcPr>
          <w:p w14:paraId="69896F11" w14:textId="77777777" w:rsidR="0020787A" w:rsidRPr="0020787A" w:rsidRDefault="0020787A" w:rsidP="0020787A">
            <w:pPr>
              <w:jc w:val="center"/>
              <w:rPr>
                <w:color w:val="000000"/>
                <w:szCs w:val="24"/>
                <w:lang w:val="uk-UA" w:eastAsia="uk-UA"/>
              </w:rPr>
            </w:pPr>
            <w:r w:rsidRPr="0020787A">
              <w:rPr>
                <w:color w:val="000000"/>
                <w:szCs w:val="24"/>
                <w:lang w:val="uk-UA" w:eastAsia="uk-UA"/>
              </w:rPr>
              <w:t>20462,28</w:t>
            </w:r>
          </w:p>
        </w:tc>
        <w:tc>
          <w:tcPr>
            <w:tcW w:w="631" w:type="dxa"/>
            <w:tcBorders>
              <w:top w:val="nil"/>
              <w:left w:val="nil"/>
              <w:bottom w:val="nil"/>
              <w:right w:val="nil"/>
            </w:tcBorders>
            <w:shd w:val="clear" w:color="auto" w:fill="auto"/>
            <w:noWrap/>
            <w:vAlign w:val="bottom"/>
            <w:hideMark/>
          </w:tcPr>
          <w:p w14:paraId="5876D4E3" w14:textId="77777777" w:rsidR="0020787A" w:rsidRPr="0020787A" w:rsidRDefault="0020787A" w:rsidP="0020787A">
            <w:pPr>
              <w:jc w:val="center"/>
              <w:rPr>
                <w:color w:val="000000"/>
                <w:szCs w:val="24"/>
                <w:lang w:val="uk-UA" w:eastAsia="uk-UA"/>
              </w:rPr>
            </w:pPr>
          </w:p>
        </w:tc>
      </w:tr>
      <w:tr w:rsidR="0020787A" w:rsidRPr="0020787A" w14:paraId="53C4384A" w14:textId="77777777" w:rsidTr="006B42C5">
        <w:trPr>
          <w:trHeight w:val="252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F1A457"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32</w:t>
            </w:r>
          </w:p>
        </w:tc>
        <w:tc>
          <w:tcPr>
            <w:tcW w:w="2447" w:type="dxa"/>
            <w:tcBorders>
              <w:top w:val="nil"/>
              <w:left w:val="nil"/>
              <w:bottom w:val="single" w:sz="4" w:space="0" w:color="auto"/>
              <w:right w:val="single" w:sz="4" w:space="0" w:color="auto"/>
            </w:tcBorders>
            <w:shd w:val="clear" w:color="auto" w:fill="auto"/>
            <w:vAlign w:val="center"/>
            <w:hideMark/>
          </w:tcPr>
          <w:p w14:paraId="4A3A841B" w14:textId="77777777" w:rsidR="0020787A" w:rsidRPr="0020787A" w:rsidRDefault="0020787A" w:rsidP="0020787A">
            <w:pPr>
              <w:rPr>
                <w:color w:val="000000"/>
                <w:szCs w:val="24"/>
                <w:lang w:val="uk-UA" w:eastAsia="uk-UA"/>
              </w:rPr>
            </w:pPr>
            <w:r w:rsidRPr="0020787A">
              <w:rPr>
                <w:color w:val="000000"/>
                <w:szCs w:val="24"/>
                <w:lang w:val="uk-UA" w:eastAsia="uk-UA"/>
              </w:rPr>
              <w:t xml:space="preserve">А.4.2.1. Створення військового містечка </w:t>
            </w:r>
          </w:p>
        </w:tc>
        <w:tc>
          <w:tcPr>
            <w:tcW w:w="2648" w:type="dxa"/>
            <w:tcBorders>
              <w:top w:val="nil"/>
              <w:left w:val="nil"/>
              <w:bottom w:val="single" w:sz="4" w:space="0" w:color="auto"/>
              <w:right w:val="single" w:sz="4" w:space="0" w:color="auto"/>
            </w:tcBorders>
            <w:shd w:val="clear" w:color="auto" w:fill="auto"/>
            <w:vAlign w:val="center"/>
            <w:hideMark/>
          </w:tcPr>
          <w:p w14:paraId="41EAEC3B"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Створення додаткових місць для проживання військовослужбовців та членів їх сімей шляхом ремонту наявних приміщень та будівництва житлового комплексу, який забезпечить комфортні умови та базові потреби; </w:t>
            </w:r>
            <w:r w:rsidRPr="0020787A">
              <w:rPr>
                <w:color w:val="000000"/>
                <w:szCs w:val="24"/>
                <w:lang w:val="uk-UA" w:eastAsia="uk-UA"/>
              </w:rPr>
              <w:br/>
              <w:t>збільшення кількості місць для проживання військовослужбовців;</w:t>
            </w:r>
            <w:r w:rsidRPr="0020787A">
              <w:rPr>
                <w:color w:val="000000"/>
                <w:szCs w:val="24"/>
                <w:lang w:val="uk-UA" w:eastAsia="uk-UA"/>
              </w:rPr>
              <w:br/>
              <w:t>будівництво нових будівель.</w:t>
            </w:r>
          </w:p>
        </w:tc>
        <w:tc>
          <w:tcPr>
            <w:tcW w:w="1204" w:type="dxa"/>
            <w:tcBorders>
              <w:top w:val="nil"/>
              <w:left w:val="nil"/>
              <w:bottom w:val="single" w:sz="4" w:space="0" w:color="auto"/>
              <w:right w:val="single" w:sz="4" w:space="0" w:color="auto"/>
            </w:tcBorders>
            <w:shd w:val="clear" w:color="auto" w:fill="auto"/>
            <w:vAlign w:val="center"/>
            <w:hideMark/>
          </w:tcPr>
          <w:p w14:paraId="6C7566E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6EF99317" w14:textId="77777777" w:rsidR="0020787A" w:rsidRPr="0020787A" w:rsidRDefault="0020787A" w:rsidP="0020787A">
            <w:pPr>
              <w:jc w:val="center"/>
              <w:rPr>
                <w:color w:val="000000"/>
                <w:szCs w:val="24"/>
                <w:lang w:val="uk-UA" w:eastAsia="uk-UA"/>
              </w:rPr>
            </w:pPr>
            <w:r w:rsidRPr="0020787A">
              <w:rPr>
                <w:color w:val="000000"/>
                <w:szCs w:val="24"/>
                <w:lang w:val="uk-UA" w:eastAsia="uk-UA"/>
              </w:rPr>
              <w:t>25000</w:t>
            </w:r>
          </w:p>
        </w:tc>
        <w:tc>
          <w:tcPr>
            <w:tcW w:w="1904" w:type="dxa"/>
            <w:tcBorders>
              <w:top w:val="nil"/>
              <w:left w:val="nil"/>
              <w:bottom w:val="single" w:sz="4" w:space="0" w:color="auto"/>
              <w:right w:val="single" w:sz="4" w:space="0" w:color="auto"/>
            </w:tcBorders>
            <w:shd w:val="clear" w:color="auto" w:fill="auto"/>
            <w:vAlign w:val="center"/>
            <w:hideMark/>
          </w:tcPr>
          <w:p w14:paraId="778CDE33"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vAlign w:val="bottom"/>
            <w:hideMark/>
          </w:tcPr>
          <w:p w14:paraId="72354CAD" w14:textId="77777777" w:rsidR="0020787A" w:rsidRPr="0020787A" w:rsidRDefault="0020787A" w:rsidP="0020787A">
            <w:pPr>
              <w:rPr>
                <w:color w:val="FF0000"/>
                <w:szCs w:val="24"/>
                <w:lang w:val="uk-UA" w:eastAsia="uk-UA"/>
              </w:rPr>
            </w:pPr>
            <w:r w:rsidRPr="0020787A">
              <w:rPr>
                <w:color w:val="FF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1CB765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586E9CC" w14:textId="77777777" w:rsidR="0020787A" w:rsidRPr="0020787A" w:rsidRDefault="0020787A" w:rsidP="0020787A">
            <w:pPr>
              <w:jc w:val="center"/>
              <w:rPr>
                <w:color w:val="000000"/>
                <w:szCs w:val="24"/>
                <w:lang w:val="uk-UA" w:eastAsia="uk-UA"/>
              </w:rPr>
            </w:pPr>
          </w:p>
        </w:tc>
      </w:tr>
      <w:tr w:rsidR="0020787A" w:rsidRPr="0020787A" w14:paraId="222C7228" w14:textId="77777777" w:rsidTr="006B42C5">
        <w:trPr>
          <w:trHeight w:val="24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03F22" w14:textId="77777777" w:rsidR="0020787A" w:rsidRPr="0020787A" w:rsidRDefault="0020787A" w:rsidP="0020787A">
            <w:pPr>
              <w:jc w:val="center"/>
              <w:rPr>
                <w:color w:val="000000"/>
                <w:szCs w:val="24"/>
                <w:lang w:val="uk-UA" w:eastAsia="uk-UA"/>
              </w:rPr>
            </w:pPr>
            <w:r w:rsidRPr="0020787A">
              <w:rPr>
                <w:color w:val="000000"/>
                <w:szCs w:val="24"/>
                <w:lang w:val="uk-UA" w:eastAsia="uk-UA"/>
              </w:rPr>
              <w:t>33</w:t>
            </w:r>
          </w:p>
        </w:tc>
        <w:tc>
          <w:tcPr>
            <w:tcW w:w="2447" w:type="dxa"/>
            <w:tcBorders>
              <w:top w:val="nil"/>
              <w:left w:val="nil"/>
              <w:bottom w:val="single" w:sz="4" w:space="0" w:color="auto"/>
              <w:right w:val="single" w:sz="4" w:space="0" w:color="auto"/>
            </w:tcBorders>
            <w:shd w:val="clear" w:color="auto" w:fill="auto"/>
            <w:vAlign w:val="center"/>
            <w:hideMark/>
          </w:tcPr>
          <w:p w14:paraId="6972C36E" w14:textId="77777777" w:rsidR="0020787A" w:rsidRPr="0020787A" w:rsidRDefault="0020787A" w:rsidP="0020787A">
            <w:pPr>
              <w:rPr>
                <w:color w:val="000000"/>
                <w:szCs w:val="24"/>
                <w:lang w:val="uk-UA" w:eastAsia="uk-UA"/>
              </w:rPr>
            </w:pPr>
            <w:r w:rsidRPr="0020787A">
              <w:rPr>
                <w:color w:val="000000"/>
                <w:szCs w:val="24"/>
                <w:lang w:val="uk-UA" w:eastAsia="uk-UA"/>
              </w:rPr>
              <w:t>А.4.3.1. Створення військового інституту</w:t>
            </w:r>
          </w:p>
        </w:tc>
        <w:tc>
          <w:tcPr>
            <w:tcW w:w="2648" w:type="dxa"/>
            <w:tcBorders>
              <w:top w:val="nil"/>
              <w:left w:val="nil"/>
              <w:bottom w:val="single" w:sz="4" w:space="0" w:color="auto"/>
              <w:right w:val="single" w:sz="4" w:space="0" w:color="auto"/>
            </w:tcBorders>
            <w:shd w:val="clear" w:color="auto" w:fill="auto"/>
            <w:vAlign w:val="center"/>
            <w:hideMark/>
          </w:tcPr>
          <w:p w14:paraId="72C0491F" w14:textId="77777777" w:rsidR="0020787A" w:rsidRPr="0020787A" w:rsidRDefault="0020787A" w:rsidP="0020787A">
            <w:pPr>
              <w:rPr>
                <w:color w:val="000000"/>
                <w:szCs w:val="24"/>
                <w:lang w:val="uk-UA" w:eastAsia="uk-UA"/>
              </w:rPr>
            </w:pPr>
            <w:r w:rsidRPr="0020787A">
              <w:rPr>
                <w:color w:val="000000"/>
                <w:szCs w:val="24"/>
                <w:lang w:val="uk-UA" w:eastAsia="uk-UA"/>
              </w:rPr>
              <w:t>Впровадження системи фахової освіти на території Коломийської міської територіальної громади шляхом створення профільного навчального закладу. Отримання спеціалізованої підготовки в різних галузях, що сприятиме підвищенню ефективності військових формувань.</w:t>
            </w:r>
          </w:p>
        </w:tc>
        <w:tc>
          <w:tcPr>
            <w:tcW w:w="1204" w:type="dxa"/>
            <w:tcBorders>
              <w:top w:val="nil"/>
              <w:left w:val="nil"/>
              <w:bottom w:val="single" w:sz="4" w:space="0" w:color="auto"/>
              <w:right w:val="single" w:sz="4" w:space="0" w:color="auto"/>
            </w:tcBorders>
            <w:shd w:val="clear" w:color="auto" w:fill="auto"/>
            <w:vAlign w:val="center"/>
            <w:hideMark/>
          </w:tcPr>
          <w:p w14:paraId="55C21542"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vAlign w:val="center"/>
            <w:hideMark/>
          </w:tcPr>
          <w:p w14:paraId="11B66D81" w14:textId="77777777" w:rsidR="0020787A" w:rsidRPr="0020787A" w:rsidRDefault="0020787A" w:rsidP="0020787A">
            <w:pPr>
              <w:jc w:val="center"/>
              <w:rPr>
                <w:color w:val="000000"/>
                <w:szCs w:val="24"/>
                <w:lang w:val="uk-UA" w:eastAsia="uk-UA"/>
              </w:rPr>
            </w:pPr>
            <w:r w:rsidRPr="0020787A">
              <w:rPr>
                <w:color w:val="000000"/>
                <w:szCs w:val="24"/>
                <w:lang w:val="uk-UA" w:eastAsia="uk-UA"/>
              </w:rPr>
              <w:t>2500</w:t>
            </w:r>
          </w:p>
        </w:tc>
        <w:tc>
          <w:tcPr>
            <w:tcW w:w="1904" w:type="dxa"/>
            <w:tcBorders>
              <w:top w:val="nil"/>
              <w:left w:val="nil"/>
              <w:bottom w:val="single" w:sz="4" w:space="0" w:color="auto"/>
              <w:right w:val="single" w:sz="4" w:space="0" w:color="auto"/>
            </w:tcBorders>
            <w:shd w:val="clear" w:color="auto" w:fill="auto"/>
            <w:vAlign w:val="center"/>
            <w:hideMark/>
          </w:tcPr>
          <w:p w14:paraId="1E93B041"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bottom"/>
            <w:hideMark/>
          </w:tcPr>
          <w:p w14:paraId="22DD5E8B"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180C56D"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422B2A6" w14:textId="77777777" w:rsidR="0020787A" w:rsidRPr="0020787A" w:rsidRDefault="0020787A" w:rsidP="0020787A">
            <w:pPr>
              <w:jc w:val="center"/>
              <w:rPr>
                <w:color w:val="000000"/>
                <w:szCs w:val="24"/>
                <w:lang w:val="uk-UA" w:eastAsia="uk-UA"/>
              </w:rPr>
            </w:pPr>
          </w:p>
        </w:tc>
      </w:tr>
      <w:tr w:rsidR="0020787A" w:rsidRPr="0020787A" w14:paraId="7C08FB68" w14:textId="77777777" w:rsidTr="006B42C5">
        <w:trPr>
          <w:trHeight w:val="330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2438EF"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34</w:t>
            </w:r>
          </w:p>
        </w:tc>
        <w:tc>
          <w:tcPr>
            <w:tcW w:w="2447" w:type="dxa"/>
            <w:tcBorders>
              <w:top w:val="nil"/>
              <w:left w:val="nil"/>
              <w:bottom w:val="single" w:sz="4" w:space="0" w:color="auto"/>
              <w:right w:val="single" w:sz="4" w:space="0" w:color="auto"/>
            </w:tcBorders>
            <w:shd w:val="clear" w:color="auto" w:fill="auto"/>
            <w:vAlign w:val="center"/>
            <w:hideMark/>
          </w:tcPr>
          <w:p w14:paraId="6EA8D87A" w14:textId="77777777" w:rsidR="0020787A" w:rsidRPr="0020787A" w:rsidRDefault="0020787A" w:rsidP="0020787A">
            <w:pPr>
              <w:rPr>
                <w:szCs w:val="24"/>
                <w:lang w:val="uk-UA" w:eastAsia="uk-UA"/>
              </w:rPr>
            </w:pPr>
            <w:r w:rsidRPr="0020787A">
              <w:rPr>
                <w:szCs w:val="24"/>
                <w:lang w:val="uk-UA" w:eastAsia="uk-UA"/>
              </w:rPr>
              <w:t>А.4.4.1. Створення просторів для військовослужбовців, їх сімей та ветеранів війни</w:t>
            </w:r>
          </w:p>
        </w:tc>
        <w:tc>
          <w:tcPr>
            <w:tcW w:w="2648" w:type="dxa"/>
            <w:tcBorders>
              <w:top w:val="nil"/>
              <w:left w:val="nil"/>
              <w:bottom w:val="single" w:sz="4" w:space="0" w:color="auto"/>
              <w:right w:val="single" w:sz="4" w:space="0" w:color="auto"/>
            </w:tcBorders>
            <w:shd w:val="clear" w:color="auto" w:fill="auto"/>
            <w:vAlign w:val="center"/>
            <w:hideMark/>
          </w:tcPr>
          <w:p w14:paraId="5E85AE3D" w14:textId="77777777" w:rsidR="0020787A" w:rsidRPr="0020787A" w:rsidRDefault="0020787A" w:rsidP="0020787A">
            <w:pPr>
              <w:rPr>
                <w:szCs w:val="24"/>
                <w:lang w:val="uk-UA" w:eastAsia="uk-UA"/>
              </w:rPr>
            </w:pPr>
            <w:r w:rsidRPr="0020787A">
              <w:rPr>
                <w:szCs w:val="24"/>
                <w:lang w:val="uk-UA" w:eastAsia="uk-UA"/>
              </w:rPr>
              <w:t>Збереження та відновлення психічного та емоційного здоров’я військовослужбовців та ветеранів війни, відновлення їх психологічної спроможності шляхом надання комплексу соціальних та психологічних послуг.</w:t>
            </w:r>
            <w:r w:rsidRPr="0020787A">
              <w:rPr>
                <w:szCs w:val="24"/>
                <w:lang w:val="uk-UA" w:eastAsia="uk-UA"/>
              </w:rPr>
              <w:br/>
              <w:t>Допомога військовослужбовцям та ветеранам при поверненні до цивільного життя;  зниження частоти та тяжкості наслідків перенесених бойових психічних травм;  підтримка сімей військовослужбовців та ветеранів.</w:t>
            </w:r>
          </w:p>
        </w:tc>
        <w:tc>
          <w:tcPr>
            <w:tcW w:w="1204" w:type="dxa"/>
            <w:tcBorders>
              <w:top w:val="nil"/>
              <w:left w:val="nil"/>
              <w:bottom w:val="single" w:sz="4" w:space="0" w:color="auto"/>
              <w:right w:val="single" w:sz="4" w:space="0" w:color="auto"/>
            </w:tcBorders>
            <w:shd w:val="clear" w:color="auto" w:fill="auto"/>
            <w:vAlign w:val="center"/>
            <w:hideMark/>
          </w:tcPr>
          <w:p w14:paraId="497A45FB"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113" w:type="dxa"/>
            <w:tcBorders>
              <w:top w:val="nil"/>
              <w:left w:val="nil"/>
              <w:bottom w:val="single" w:sz="4" w:space="0" w:color="auto"/>
              <w:right w:val="single" w:sz="4" w:space="0" w:color="auto"/>
            </w:tcBorders>
            <w:shd w:val="clear" w:color="auto" w:fill="auto"/>
            <w:vAlign w:val="center"/>
            <w:hideMark/>
          </w:tcPr>
          <w:p w14:paraId="72DB96A1" w14:textId="77777777" w:rsidR="0020787A" w:rsidRPr="0020787A" w:rsidRDefault="0020787A" w:rsidP="0020787A">
            <w:pPr>
              <w:jc w:val="center"/>
              <w:rPr>
                <w:color w:val="000000"/>
                <w:szCs w:val="24"/>
                <w:lang w:val="uk-UA" w:eastAsia="uk-UA"/>
              </w:rPr>
            </w:pPr>
            <w:r w:rsidRPr="0020787A">
              <w:rPr>
                <w:color w:val="000000"/>
                <w:szCs w:val="24"/>
                <w:lang w:val="uk-UA" w:eastAsia="uk-UA"/>
              </w:rPr>
              <w:t>300</w:t>
            </w:r>
          </w:p>
        </w:tc>
        <w:tc>
          <w:tcPr>
            <w:tcW w:w="1904" w:type="dxa"/>
            <w:tcBorders>
              <w:top w:val="nil"/>
              <w:left w:val="nil"/>
              <w:bottom w:val="single" w:sz="4" w:space="0" w:color="auto"/>
              <w:right w:val="single" w:sz="4" w:space="0" w:color="auto"/>
            </w:tcBorders>
            <w:shd w:val="clear" w:color="auto" w:fill="auto"/>
            <w:vAlign w:val="center"/>
            <w:hideMark/>
          </w:tcPr>
          <w:p w14:paraId="6D2EA6A1"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31BB7057" w14:textId="77777777" w:rsidR="0020787A" w:rsidRPr="0020787A" w:rsidRDefault="0020787A" w:rsidP="0020787A">
            <w:pPr>
              <w:rPr>
                <w:color w:val="000000"/>
                <w:szCs w:val="24"/>
                <w:lang w:val="uk-UA" w:eastAsia="uk-UA"/>
              </w:rPr>
            </w:pPr>
            <w:r w:rsidRPr="0020787A">
              <w:rPr>
                <w:color w:val="000000"/>
                <w:szCs w:val="24"/>
                <w:lang w:val="uk-UA" w:eastAsia="uk-UA"/>
              </w:rPr>
              <w:t>Здійснено ремонт частини приміщення по вул. Мазепи, 4, облаштовано необхідним устаткуванням та розпочато роботу фахівців із супроводу ветеранів та демобілізованих осіб. Для створення простору підтримки "Гарт" залучено кошти донорів, кошти міського бюджету та інші негрошові надходження від партнерів.</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ED18B33" w14:textId="77777777" w:rsidR="0020787A" w:rsidRPr="0020787A" w:rsidRDefault="0020787A" w:rsidP="0020787A">
            <w:pPr>
              <w:jc w:val="center"/>
              <w:rPr>
                <w:color w:val="000000"/>
                <w:szCs w:val="24"/>
                <w:lang w:val="uk-UA" w:eastAsia="uk-UA"/>
              </w:rPr>
            </w:pPr>
            <w:r w:rsidRPr="0020787A">
              <w:rPr>
                <w:color w:val="000000"/>
                <w:szCs w:val="24"/>
                <w:lang w:val="uk-UA" w:eastAsia="uk-UA"/>
              </w:rPr>
              <w:t>1295,292</w:t>
            </w:r>
          </w:p>
        </w:tc>
        <w:tc>
          <w:tcPr>
            <w:tcW w:w="631" w:type="dxa"/>
            <w:tcBorders>
              <w:top w:val="nil"/>
              <w:left w:val="nil"/>
              <w:bottom w:val="nil"/>
              <w:right w:val="nil"/>
            </w:tcBorders>
            <w:shd w:val="clear" w:color="auto" w:fill="auto"/>
            <w:noWrap/>
            <w:vAlign w:val="bottom"/>
            <w:hideMark/>
          </w:tcPr>
          <w:p w14:paraId="47D61C50" w14:textId="77777777" w:rsidR="0020787A" w:rsidRPr="0020787A" w:rsidRDefault="0020787A" w:rsidP="0020787A">
            <w:pPr>
              <w:jc w:val="center"/>
              <w:rPr>
                <w:color w:val="000000"/>
                <w:szCs w:val="24"/>
                <w:lang w:val="uk-UA" w:eastAsia="uk-UA"/>
              </w:rPr>
            </w:pPr>
          </w:p>
        </w:tc>
      </w:tr>
      <w:tr w:rsidR="0020787A" w:rsidRPr="0020787A" w14:paraId="4B0E34A4" w14:textId="77777777" w:rsidTr="006B42C5">
        <w:trPr>
          <w:trHeight w:val="18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A1B685" w14:textId="77777777" w:rsidR="0020787A" w:rsidRPr="0020787A" w:rsidRDefault="0020787A" w:rsidP="0020787A">
            <w:pPr>
              <w:jc w:val="center"/>
              <w:rPr>
                <w:color w:val="000000"/>
                <w:szCs w:val="24"/>
                <w:lang w:val="uk-UA" w:eastAsia="uk-UA"/>
              </w:rPr>
            </w:pPr>
            <w:r w:rsidRPr="0020787A">
              <w:rPr>
                <w:color w:val="000000"/>
                <w:szCs w:val="24"/>
                <w:lang w:val="uk-UA" w:eastAsia="uk-UA"/>
              </w:rPr>
              <w:t>35</w:t>
            </w:r>
          </w:p>
        </w:tc>
        <w:tc>
          <w:tcPr>
            <w:tcW w:w="2447" w:type="dxa"/>
            <w:tcBorders>
              <w:top w:val="nil"/>
              <w:left w:val="nil"/>
              <w:bottom w:val="single" w:sz="4" w:space="0" w:color="auto"/>
              <w:right w:val="single" w:sz="4" w:space="0" w:color="auto"/>
            </w:tcBorders>
            <w:shd w:val="clear" w:color="auto" w:fill="auto"/>
            <w:vAlign w:val="center"/>
            <w:hideMark/>
          </w:tcPr>
          <w:p w14:paraId="79E40253" w14:textId="77777777" w:rsidR="0020787A" w:rsidRPr="0020787A" w:rsidRDefault="0020787A" w:rsidP="0020787A">
            <w:pPr>
              <w:rPr>
                <w:color w:val="000000"/>
                <w:szCs w:val="24"/>
                <w:lang w:val="uk-UA" w:eastAsia="uk-UA"/>
              </w:rPr>
            </w:pPr>
            <w:r w:rsidRPr="0020787A">
              <w:rPr>
                <w:color w:val="000000"/>
                <w:szCs w:val="24"/>
                <w:lang w:val="uk-UA" w:eastAsia="uk-UA"/>
              </w:rPr>
              <w:t xml:space="preserve">А.4.4.2. Розвиток центру патріотичного виховання ім. Мирона </w:t>
            </w:r>
            <w:proofErr w:type="spellStart"/>
            <w:r w:rsidRPr="0020787A">
              <w:rPr>
                <w:color w:val="000000"/>
                <w:szCs w:val="24"/>
                <w:lang w:val="uk-UA" w:eastAsia="uk-UA"/>
              </w:rPr>
              <w:t>Забарила</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3B3A2DA7"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Реалізація заходів щодо організації роботи Центру патріотичного виховання імені Мирона </w:t>
            </w:r>
            <w:proofErr w:type="spellStart"/>
            <w:r w:rsidRPr="0020787A">
              <w:rPr>
                <w:color w:val="000000"/>
                <w:szCs w:val="24"/>
                <w:lang w:val="uk-UA" w:eastAsia="uk-UA"/>
              </w:rPr>
              <w:t>Забарила</w:t>
            </w:r>
            <w:proofErr w:type="spellEnd"/>
            <w:r w:rsidRPr="0020787A">
              <w:rPr>
                <w:color w:val="000000"/>
                <w:szCs w:val="24"/>
                <w:lang w:val="uk-UA" w:eastAsia="uk-UA"/>
              </w:rPr>
              <w:t>. Підтримка діяльності козацьких, дитячих та молодіжних громадських організацій, історико-</w:t>
            </w:r>
            <w:r w:rsidRPr="0020787A">
              <w:rPr>
                <w:color w:val="000000"/>
                <w:szCs w:val="24"/>
                <w:lang w:val="uk-UA" w:eastAsia="uk-UA"/>
              </w:rPr>
              <w:lastRenderedPageBreak/>
              <w:t xml:space="preserve">пошукових загонів та інших організацій патріотичного спрямування. </w:t>
            </w:r>
          </w:p>
        </w:tc>
        <w:tc>
          <w:tcPr>
            <w:tcW w:w="1204" w:type="dxa"/>
            <w:tcBorders>
              <w:top w:val="nil"/>
              <w:left w:val="nil"/>
              <w:bottom w:val="single" w:sz="4" w:space="0" w:color="auto"/>
              <w:right w:val="single" w:sz="4" w:space="0" w:color="auto"/>
            </w:tcBorders>
            <w:shd w:val="clear" w:color="auto" w:fill="auto"/>
            <w:vAlign w:val="center"/>
            <w:hideMark/>
          </w:tcPr>
          <w:p w14:paraId="41F6311D"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3000</w:t>
            </w:r>
          </w:p>
        </w:tc>
        <w:tc>
          <w:tcPr>
            <w:tcW w:w="1113" w:type="dxa"/>
            <w:tcBorders>
              <w:top w:val="nil"/>
              <w:left w:val="nil"/>
              <w:bottom w:val="single" w:sz="4" w:space="0" w:color="auto"/>
              <w:right w:val="single" w:sz="4" w:space="0" w:color="auto"/>
            </w:tcBorders>
            <w:shd w:val="clear" w:color="auto" w:fill="auto"/>
            <w:vAlign w:val="center"/>
            <w:hideMark/>
          </w:tcPr>
          <w:p w14:paraId="1CC71063" w14:textId="77777777" w:rsidR="0020787A" w:rsidRPr="0020787A" w:rsidRDefault="0020787A" w:rsidP="0020787A">
            <w:pPr>
              <w:jc w:val="center"/>
              <w:rPr>
                <w:color w:val="000000"/>
                <w:szCs w:val="24"/>
                <w:lang w:val="uk-UA" w:eastAsia="uk-UA"/>
              </w:rPr>
            </w:pPr>
            <w:r w:rsidRPr="0020787A">
              <w:rPr>
                <w:color w:val="000000"/>
                <w:szCs w:val="24"/>
                <w:lang w:val="uk-UA" w:eastAsia="uk-UA"/>
              </w:rPr>
              <w:t>200</w:t>
            </w:r>
          </w:p>
        </w:tc>
        <w:tc>
          <w:tcPr>
            <w:tcW w:w="1904" w:type="dxa"/>
            <w:tcBorders>
              <w:top w:val="nil"/>
              <w:left w:val="nil"/>
              <w:bottom w:val="single" w:sz="4" w:space="0" w:color="auto"/>
              <w:right w:val="single" w:sz="4" w:space="0" w:color="auto"/>
            </w:tcBorders>
            <w:shd w:val="clear" w:color="auto" w:fill="auto"/>
            <w:vAlign w:val="center"/>
            <w:hideMark/>
          </w:tcPr>
          <w:p w14:paraId="1BCC5A31"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09ACD46F"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рамках програми «Розвиток Центру військово-патріотичного виховання та допризовної підготовки на 2022-2025 роки» здійснювалося фінансування робіт та придбання товарів для впорядкування території  Центру  (спортивний інвентар (тренувальні мішені;  </w:t>
            </w:r>
            <w:proofErr w:type="spellStart"/>
            <w:r w:rsidRPr="0020787A">
              <w:rPr>
                <w:color w:val="000000"/>
                <w:szCs w:val="24"/>
                <w:lang w:val="uk-UA" w:eastAsia="uk-UA"/>
              </w:rPr>
              <w:t>страйкбольні</w:t>
            </w:r>
            <w:proofErr w:type="spellEnd"/>
            <w:r w:rsidRPr="0020787A">
              <w:rPr>
                <w:color w:val="000000"/>
                <w:szCs w:val="24"/>
                <w:lang w:val="uk-UA" w:eastAsia="uk-UA"/>
              </w:rPr>
              <w:t xml:space="preserve"> гвинтівки; захисне спорядження; гантелі); </w:t>
            </w:r>
            <w:r w:rsidRPr="0020787A">
              <w:rPr>
                <w:color w:val="000000"/>
                <w:szCs w:val="24"/>
                <w:lang w:val="uk-UA" w:eastAsia="uk-UA"/>
              </w:rPr>
              <w:lastRenderedPageBreak/>
              <w:t>встановлено флагшток; контейнер. У серпні для організації забігу «Шаную воїнів, біжу за Героїв України» придбано медалі, кубки та грамоти.</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65E5681" w14:textId="77777777" w:rsidR="0020787A" w:rsidRPr="0020787A" w:rsidRDefault="0020787A" w:rsidP="0020787A">
            <w:pPr>
              <w:jc w:val="center"/>
              <w:rPr>
                <w:szCs w:val="24"/>
                <w:lang w:val="uk-UA" w:eastAsia="uk-UA"/>
              </w:rPr>
            </w:pPr>
            <w:r w:rsidRPr="0020787A">
              <w:rPr>
                <w:szCs w:val="24"/>
                <w:lang w:val="uk-UA" w:eastAsia="uk-UA"/>
              </w:rPr>
              <w:lastRenderedPageBreak/>
              <w:t>626,56</w:t>
            </w:r>
          </w:p>
        </w:tc>
        <w:tc>
          <w:tcPr>
            <w:tcW w:w="631" w:type="dxa"/>
            <w:tcBorders>
              <w:top w:val="nil"/>
              <w:left w:val="nil"/>
              <w:bottom w:val="nil"/>
              <w:right w:val="nil"/>
            </w:tcBorders>
            <w:shd w:val="clear" w:color="auto" w:fill="auto"/>
            <w:noWrap/>
            <w:vAlign w:val="bottom"/>
            <w:hideMark/>
          </w:tcPr>
          <w:p w14:paraId="2C2964D6" w14:textId="77777777" w:rsidR="0020787A" w:rsidRPr="0020787A" w:rsidRDefault="0020787A" w:rsidP="0020787A">
            <w:pPr>
              <w:jc w:val="center"/>
              <w:rPr>
                <w:szCs w:val="24"/>
                <w:lang w:val="uk-UA" w:eastAsia="uk-UA"/>
              </w:rPr>
            </w:pPr>
          </w:p>
        </w:tc>
      </w:tr>
      <w:tr w:rsidR="0020787A" w:rsidRPr="0020787A" w14:paraId="0FF33658" w14:textId="77777777" w:rsidTr="006B42C5">
        <w:trPr>
          <w:trHeight w:val="42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65BAE"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w:t>
            </w:r>
          </w:p>
        </w:tc>
        <w:tc>
          <w:tcPr>
            <w:tcW w:w="14921" w:type="dxa"/>
            <w:gridSpan w:val="8"/>
            <w:tcBorders>
              <w:top w:val="single" w:sz="4" w:space="0" w:color="auto"/>
              <w:left w:val="nil"/>
              <w:bottom w:val="single" w:sz="4" w:space="0" w:color="auto"/>
              <w:right w:val="single" w:sz="4" w:space="0" w:color="auto"/>
            </w:tcBorders>
            <w:shd w:val="clear" w:color="auto" w:fill="auto"/>
            <w:noWrap/>
            <w:vAlign w:val="bottom"/>
            <w:hideMark/>
          </w:tcPr>
          <w:p w14:paraId="3DF815D3"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Програма Б. «Коломийська МТГ – успішна та комфортна громада»</w:t>
            </w:r>
          </w:p>
        </w:tc>
        <w:tc>
          <w:tcPr>
            <w:tcW w:w="631" w:type="dxa"/>
            <w:tcBorders>
              <w:top w:val="nil"/>
              <w:left w:val="nil"/>
              <w:bottom w:val="nil"/>
              <w:right w:val="nil"/>
            </w:tcBorders>
            <w:shd w:val="clear" w:color="auto" w:fill="auto"/>
            <w:noWrap/>
            <w:vAlign w:val="bottom"/>
            <w:hideMark/>
          </w:tcPr>
          <w:p w14:paraId="716A23FB" w14:textId="77777777" w:rsidR="0020787A" w:rsidRPr="0020787A" w:rsidRDefault="0020787A" w:rsidP="0020787A">
            <w:pPr>
              <w:jc w:val="center"/>
              <w:rPr>
                <w:b/>
                <w:bCs/>
                <w:color w:val="000000"/>
                <w:szCs w:val="24"/>
                <w:lang w:val="uk-UA" w:eastAsia="uk-UA"/>
              </w:rPr>
            </w:pPr>
          </w:p>
        </w:tc>
      </w:tr>
      <w:tr w:rsidR="0020787A" w:rsidRPr="0020787A" w14:paraId="70DDB152"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787FA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nil"/>
              <w:right w:val="single" w:sz="4" w:space="0" w:color="auto"/>
            </w:tcBorders>
            <w:shd w:val="clear" w:color="auto" w:fill="auto"/>
            <w:vAlign w:val="center"/>
            <w:hideMark/>
          </w:tcPr>
          <w:p w14:paraId="29C5C731" w14:textId="77777777" w:rsidR="0020787A" w:rsidRPr="0020787A" w:rsidRDefault="0020787A" w:rsidP="0020787A">
            <w:pPr>
              <w:rPr>
                <w:b/>
                <w:bCs/>
                <w:color w:val="000000"/>
                <w:szCs w:val="24"/>
                <w:lang w:val="uk-UA" w:eastAsia="uk-UA"/>
              </w:rPr>
            </w:pPr>
            <w:r w:rsidRPr="0020787A">
              <w:rPr>
                <w:b/>
                <w:bCs/>
                <w:color w:val="000000"/>
                <w:szCs w:val="24"/>
                <w:lang w:val="uk-UA" w:eastAsia="uk-UA"/>
              </w:rPr>
              <w:t>Б.1. Розвиток та модернізація інженерної інфраструктури</w:t>
            </w:r>
          </w:p>
        </w:tc>
        <w:tc>
          <w:tcPr>
            <w:tcW w:w="2648" w:type="dxa"/>
            <w:tcBorders>
              <w:top w:val="nil"/>
              <w:left w:val="nil"/>
              <w:bottom w:val="nil"/>
              <w:right w:val="single" w:sz="4" w:space="0" w:color="auto"/>
            </w:tcBorders>
            <w:shd w:val="clear" w:color="auto" w:fill="auto"/>
            <w:vAlign w:val="center"/>
            <w:hideMark/>
          </w:tcPr>
          <w:p w14:paraId="23776C02" w14:textId="77777777" w:rsidR="0020787A" w:rsidRPr="0020787A" w:rsidRDefault="0020787A" w:rsidP="0020787A">
            <w:pPr>
              <w:rPr>
                <w:b/>
                <w:bCs/>
                <w:color w:val="000000"/>
                <w:szCs w:val="24"/>
                <w:lang w:val="uk-UA" w:eastAsia="uk-UA"/>
              </w:rPr>
            </w:pPr>
            <w:r w:rsidRPr="0020787A">
              <w:rPr>
                <w:b/>
                <w:bCs/>
                <w:color w:val="000000"/>
                <w:szCs w:val="24"/>
                <w:lang w:val="uk-UA" w:eastAsia="uk-UA"/>
              </w:rPr>
              <w:t> </w:t>
            </w:r>
          </w:p>
        </w:tc>
        <w:tc>
          <w:tcPr>
            <w:tcW w:w="1204" w:type="dxa"/>
            <w:tcBorders>
              <w:top w:val="nil"/>
              <w:left w:val="nil"/>
              <w:bottom w:val="nil"/>
              <w:right w:val="single" w:sz="4" w:space="0" w:color="auto"/>
            </w:tcBorders>
            <w:shd w:val="clear" w:color="auto" w:fill="auto"/>
            <w:noWrap/>
            <w:vAlign w:val="center"/>
            <w:hideMark/>
          </w:tcPr>
          <w:p w14:paraId="37775976"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w:t>
            </w:r>
          </w:p>
        </w:tc>
        <w:tc>
          <w:tcPr>
            <w:tcW w:w="1113" w:type="dxa"/>
            <w:tcBorders>
              <w:top w:val="nil"/>
              <w:left w:val="nil"/>
              <w:bottom w:val="nil"/>
              <w:right w:val="single" w:sz="4" w:space="0" w:color="auto"/>
            </w:tcBorders>
            <w:shd w:val="clear" w:color="auto" w:fill="auto"/>
            <w:noWrap/>
            <w:vAlign w:val="center"/>
            <w:hideMark/>
          </w:tcPr>
          <w:p w14:paraId="78AFE60F" w14:textId="77777777" w:rsidR="0020787A" w:rsidRPr="0020787A" w:rsidRDefault="0020787A" w:rsidP="0020787A">
            <w:pPr>
              <w:jc w:val="center"/>
              <w:rPr>
                <w:b/>
                <w:bCs/>
                <w:color w:val="000000"/>
                <w:szCs w:val="24"/>
                <w:lang w:val="uk-UA" w:eastAsia="uk-UA"/>
              </w:rPr>
            </w:pPr>
            <w:r w:rsidRPr="0020787A">
              <w:rPr>
                <w:b/>
                <w:bCs/>
                <w:color w:val="000000"/>
                <w:szCs w:val="24"/>
                <w:lang w:val="uk-UA" w:eastAsia="uk-UA"/>
              </w:rPr>
              <w:t> </w:t>
            </w:r>
          </w:p>
        </w:tc>
        <w:tc>
          <w:tcPr>
            <w:tcW w:w="1904" w:type="dxa"/>
            <w:tcBorders>
              <w:top w:val="nil"/>
              <w:left w:val="nil"/>
              <w:bottom w:val="nil"/>
              <w:right w:val="single" w:sz="4" w:space="0" w:color="auto"/>
            </w:tcBorders>
            <w:shd w:val="clear" w:color="auto" w:fill="auto"/>
            <w:noWrap/>
            <w:vAlign w:val="center"/>
            <w:hideMark/>
          </w:tcPr>
          <w:p w14:paraId="0F19BC0C" w14:textId="77777777" w:rsidR="0020787A" w:rsidRPr="0020787A" w:rsidRDefault="0020787A" w:rsidP="0020787A">
            <w:pPr>
              <w:jc w:val="center"/>
              <w:rPr>
                <w:rFonts w:ascii="Arial" w:hAnsi="Arial" w:cs="Arial"/>
                <w:b/>
                <w:bCs/>
                <w:color w:val="000000"/>
                <w:szCs w:val="24"/>
                <w:lang w:val="uk-UA" w:eastAsia="uk-UA"/>
              </w:rPr>
            </w:pPr>
            <w:r w:rsidRPr="0020787A">
              <w:rPr>
                <w:rFonts w:ascii="Arial" w:hAnsi="Arial" w:cs="Arial"/>
                <w:b/>
                <w:bCs/>
                <w:color w:val="000000"/>
                <w:szCs w:val="24"/>
                <w:lang w:val="uk-UA" w:eastAsia="uk-UA"/>
              </w:rPr>
              <w:t> </w:t>
            </w:r>
          </w:p>
        </w:tc>
        <w:tc>
          <w:tcPr>
            <w:tcW w:w="3585" w:type="dxa"/>
            <w:tcBorders>
              <w:top w:val="nil"/>
              <w:left w:val="nil"/>
              <w:bottom w:val="nil"/>
              <w:right w:val="single" w:sz="4" w:space="0" w:color="auto"/>
            </w:tcBorders>
            <w:shd w:val="clear" w:color="auto" w:fill="auto"/>
            <w:vAlign w:val="bottom"/>
            <w:hideMark/>
          </w:tcPr>
          <w:p w14:paraId="694FCFBB"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nil"/>
              <w:right w:val="single" w:sz="4" w:space="0" w:color="auto"/>
            </w:tcBorders>
            <w:shd w:val="clear" w:color="auto" w:fill="auto"/>
            <w:noWrap/>
            <w:vAlign w:val="center"/>
            <w:hideMark/>
          </w:tcPr>
          <w:p w14:paraId="35E11BB1"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7F01837" w14:textId="77777777" w:rsidR="0020787A" w:rsidRPr="0020787A" w:rsidRDefault="0020787A" w:rsidP="0020787A">
            <w:pPr>
              <w:jc w:val="center"/>
              <w:rPr>
                <w:color w:val="000000"/>
                <w:szCs w:val="24"/>
                <w:lang w:val="uk-UA" w:eastAsia="uk-UA"/>
              </w:rPr>
            </w:pPr>
          </w:p>
        </w:tc>
      </w:tr>
      <w:tr w:rsidR="0020787A" w:rsidRPr="0020787A" w14:paraId="7C4C4244" w14:textId="77777777" w:rsidTr="006B42C5">
        <w:trPr>
          <w:trHeight w:val="31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8919A" w14:textId="77777777" w:rsidR="0020787A" w:rsidRPr="0020787A" w:rsidRDefault="0020787A" w:rsidP="0020787A">
            <w:pPr>
              <w:jc w:val="center"/>
              <w:rPr>
                <w:szCs w:val="24"/>
                <w:lang w:val="uk-UA" w:eastAsia="uk-UA"/>
              </w:rPr>
            </w:pPr>
            <w:r w:rsidRPr="0020787A">
              <w:rPr>
                <w:szCs w:val="24"/>
                <w:lang w:val="uk-UA" w:eastAsia="uk-UA"/>
              </w:rPr>
              <w:t>36</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0C266956" w14:textId="77777777" w:rsidR="0020787A" w:rsidRPr="0020787A" w:rsidRDefault="0020787A" w:rsidP="0020787A">
            <w:pPr>
              <w:rPr>
                <w:color w:val="000000"/>
                <w:szCs w:val="24"/>
                <w:lang w:val="uk-UA" w:eastAsia="uk-UA"/>
              </w:rPr>
            </w:pPr>
            <w:r w:rsidRPr="0020787A">
              <w:rPr>
                <w:color w:val="000000"/>
                <w:szCs w:val="24"/>
                <w:lang w:val="uk-UA" w:eastAsia="uk-UA"/>
              </w:rPr>
              <w:t>Б.1.1.1. Капітальний ремонт дорожнього покриття вулиць в Коломийській міській територіальній громаді.</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38A3B80C" w14:textId="77777777" w:rsidR="0020787A" w:rsidRPr="0020787A" w:rsidRDefault="0020787A" w:rsidP="0020787A">
            <w:pPr>
              <w:rPr>
                <w:color w:val="000000"/>
                <w:szCs w:val="24"/>
                <w:lang w:val="uk-UA" w:eastAsia="uk-UA"/>
              </w:rPr>
            </w:pPr>
            <w:r w:rsidRPr="0020787A">
              <w:rPr>
                <w:color w:val="000000"/>
                <w:szCs w:val="24"/>
                <w:lang w:val="uk-UA" w:eastAsia="uk-UA"/>
              </w:rPr>
              <w:t xml:space="preserve">Відновлення, а також підвищення транспортно-експлуатаційних якостей доріг і споруд, приведення їх геометричних параметрів, </w:t>
            </w:r>
            <w:proofErr w:type="spellStart"/>
            <w:r w:rsidRPr="0020787A">
              <w:rPr>
                <w:color w:val="000000"/>
                <w:szCs w:val="24"/>
                <w:lang w:val="uk-UA" w:eastAsia="uk-UA"/>
              </w:rPr>
              <w:t>міцнісних</w:t>
            </w:r>
            <w:proofErr w:type="spellEnd"/>
            <w:r w:rsidRPr="0020787A">
              <w:rPr>
                <w:color w:val="000000"/>
                <w:szCs w:val="24"/>
                <w:lang w:val="uk-UA" w:eastAsia="uk-UA"/>
              </w:rPr>
              <w:t xml:space="preserve"> та інших технічних характеристик згідно з вимогами діючих правил, норм і стандартів відповідно до категорії дороги, а також з урахуванням дорожніх умов і інтенсивності руху .</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7BD879D9" w14:textId="77777777" w:rsidR="0020787A" w:rsidRPr="0020787A" w:rsidRDefault="0020787A" w:rsidP="0020787A">
            <w:pPr>
              <w:jc w:val="center"/>
              <w:rPr>
                <w:color w:val="000000"/>
                <w:szCs w:val="24"/>
                <w:lang w:val="uk-UA" w:eastAsia="uk-UA"/>
              </w:rPr>
            </w:pPr>
            <w:r w:rsidRPr="0020787A">
              <w:rPr>
                <w:color w:val="000000"/>
                <w:szCs w:val="24"/>
                <w:lang w:val="uk-UA" w:eastAsia="uk-UA"/>
              </w:rPr>
              <w:t>67000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3AC783B3"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13144C43"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0CBE5ED7" w14:textId="77777777" w:rsidR="0020787A" w:rsidRPr="0020787A" w:rsidRDefault="0020787A" w:rsidP="0020787A">
            <w:pPr>
              <w:rPr>
                <w:color w:val="000000"/>
                <w:szCs w:val="24"/>
                <w:lang w:val="uk-UA" w:eastAsia="uk-UA"/>
              </w:rPr>
            </w:pPr>
            <w:r w:rsidRPr="0020787A">
              <w:rPr>
                <w:color w:val="000000"/>
                <w:szCs w:val="24"/>
                <w:lang w:val="uk-UA" w:eastAsia="uk-UA"/>
              </w:rPr>
              <w:t xml:space="preserve">Капітальний ремонт вул. Кобилянської в м. Коломиї. Коригування;  Капітальний ремонт дорожнього покриття </w:t>
            </w:r>
            <w:proofErr w:type="spellStart"/>
            <w:r w:rsidRPr="0020787A">
              <w:rPr>
                <w:color w:val="000000"/>
                <w:szCs w:val="24"/>
                <w:lang w:val="uk-UA" w:eastAsia="uk-UA"/>
              </w:rPr>
              <w:t>вул.Едельвейсів</w:t>
            </w:r>
            <w:proofErr w:type="spellEnd"/>
            <w:r w:rsidRPr="0020787A">
              <w:rPr>
                <w:color w:val="000000"/>
                <w:szCs w:val="24"/>
                <w:lang w:val="uk-UA" w:eastAsia="uk-UA"/>
              </w:rPr>
              <w:t xml:space="preserve">  в місті Коломиї; Капітальний ремонт дорожнього покриття від будинку № 391 по </w:t>
            </w:r>
            <w:proofErr w:type="spellStart"/>
            <w:r w:rsidRPr="0020787A">
              <w:rPr>
                <w:color w:val="000000"/>
                <w:szCs w:val="24"/>
                <w:lang w:val="uk-UA" w:eastAsia="uk-UA"/>
              </w:rPr>
              <w:t>вул.Довбуша</w:t>
            </w:r>
            <w:proofErr w:type="spellEnd"/>
            <w:r w:rsidRPr="0020787A">
              <w:rPr>
                <w:color w:val="000000"/>
                <w:szCs w:val="24"/>
                <w:lang w:val="uk-UA" w:eastAsia="uk-UA"/>
              </w:rPr>
              <w:t xml:space="preserve"> в </w:t>
            </w:r>
            <w:proofErr w:type="spellStart"/>
            <w:r w:rsidRPr="0020787A">
              <w:rPr>
                <w:color w:val="000000"/>
                <w:szCs w:val="24"/>
                <w:lang w:val="uk-UA" w:eastAsia="uk-UA"/>
              </w:rPr>
              <w:t>м.Коломиї</w:t>
            </w:r>
            <w:proofErr w:type="spellEnd"/>
            <w:r w:rsidRPr="0020787A">
              <w:rPr>
                <w:color w:val="000000"/>
                <w:szCs w:val="24"/>
                <w:lang w:val="uk-UA" w:eastAsia="uk-UA"/>
              </w:rPr>
              <w:t xml:space="preserve"> до автомобільної дороги загального користування Н-10 Стрий - Івано-Франківськ - Чернівці - Мамалига; Капітальний ремонт  вул. Маковея в м. Коломиї (виготовлено проектно-кошторисну документацію); Капітальний ремонт  вул. </w:t>
            </w:r>
            <w:proofErr w:type="spellStart"/>
            <w:r w:rsidRPr="0020787A">
              <w:rPr>
                <w:color w:val="000000"/>
                <w:szCs w:val="24"/>
                <w:lang w:val="uk-UA" w:eastAsia="uk-UA"/>
              </w:rPr>
              <w:t>І.Шарлая</w:t>
            </w:r>
            <w:proofErr w:type="spellEnd"/>
            <w:r w:rsidRPr="0020787A">
              <w:rPr>
                <w:color w:val="000000"/>
                <w:szCs w:val="24"/>
                <w:lang w:val="uk-UA" w:eastAsia="uk-UA"/>
              </w:rPr>
              <w:t xml:space="preserve"> в м. Коломиї; Капітальний ремонт вул. Іваничука в м. Коломиї;  Капітальний ремонт вул. </w:t>
            </w:r>
            <w:proofErr w:type="spellStart"/>
            <w:r w:rsidRPr="0020787A">
              <w:rPr>
                <w:color w:val="000000"/>
                <w:szCs w:val="24"/>
                <w:lang w:val="uk-UA" w:eastAsia="uk-UA"/>
              </w:rPr>
              <w:t>Нижанківського</w:t>
            </w:r>
            <w:proofErr w:type="spellEnd"/>
            <w:r w:rsidRPr="0020787A">
              <w:rPr>
                <w:color w:val="000000"/>
                <w:szCs w:val="24"/>
                <w:lang w:val="uk-UA" w:eastAsia="uk-UA"/>
              </w:rPr>
              <w:t xml:space="preserve"> в м. Коломиї; Капітальний ремонт території </w:t>
            </w:r>
            <w:r w:rsidRPr="0020787A">
              <w:rPr>
                <w:color w:val="000000"/>
                <w:szCs w:val="24"/>
                <w:lang w:val="uk-UA" w:eastAsia="uk-UA"/>
              </w:rPr>
              <w:lastRenderedPageBreak/>
              <w:t xml:space="preserve">біля буд.№83 на вулиці Франка; Капітальний ремонт проїзду від </w:t>
            </w:r>
            <w:proofErr w:type="spellStart"/>
            <w:r w:rsidRPr="0020787A">
              <w:rPr>
                <w:color w:val="000000"/>
                <w:szCs w:val="24"/>
                <w:lang w:val="uk-UA" w:eastAsia="uk-UA"/>
              </w:rPr>
              <w:t>вул.Хмельницького</w:t>
            </w:r>
            <w:proofErr w:type="spellEnd"/>
            <w:r w:rsidRPr="0020787A">
              <w:rPr>
                <w:color w:val="000000"/>
                <w:szCs w:val="24"/>
                <w:lang w:val="uk-UA" w:eastAsia="uk-UA"/>
              </w:rPr>
              <w:t xml:space="preserve"> до вул. </w:t>
            </w:r>
            <w:proofErr w:type="spellStart"/>
            <w:r w:rsidRPr="0020787A">
              <w:rPr>
                <w:color w:val="000000"/>
                <w:szCs w:val="24"/>
                <w:lang w:val="uk-UA" w:eastAsia="uk-UA"/>
              </w:rPr>
              <w:t>Циганкова</w:t>
            </w:r>
            <w:proofErr w:type="spellEnd"/>
            <w:r w:rsidRPr="0020787A">
              <w:rPr>
                <w:color w:val="000000"/>
                <w:szCs w:val="24"/>
                <w:lang w:val="uk-UA" w:eastAsia="uk-UA"/>
              </w:rPr>
              <w:t xml:space="preserve">. </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490FEE"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30197,95</w:t>
            </w:r>
          </w:p>
        </w:tc>
        <w:tc>
          <w:tcPr>
            <w:tcW w:w="631" w:type="dxa"/>
            <w:tcBorders>
              <w:top w:val="nil"/>
              <w:left w:val="nil"/>
              <w:bottom w:val="nil"/>
              <w:right w:val="nil"/>
            </w:tcBorders>
            <w:shd w:val="clear" w:color="auto" w:fill="auto"/>
            <w:noWrap/>
            <w:vAlign w:val="bottom"/>
            <w:hideMark/>
          </w:tcPr>
          <w:p w14:paraId="53F515A5" w14:textId="77777777" w:rsidR="0020787A" w:rsidRPr="0020787A" w:rsidRDefault="0020787A" w:rsidP="0020787A">
            <w:pPr>
              <w:jc w:val="center"/>
              <w:rPr>
                <w:color w:val="000000"/>
                <w:szCs w:val="24"/>
                <w:lang w:val="uk-UA" w:eastAsia="uk-UA"/>
              </w:rPr>
            </w:pPr>
          </w:p>
        </w:tc>
      </w:tr>
      <w:tr w:rsidR="0020787A" w:rsidRPr="0020787A" w14:paraId="05F96C7B" w14:textId="77777777" w:rsidTr="006B42C5">
        <w:trPr>
          <w:trHeight w:val="480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7170D" w14:textId="77777777" w:rsidR="0020787A" w:rsidRPr="0020787A" w:rsidRDefault="0020787A" w:rsidP="0020787A">
            <w:pPr>
              <w:jc w:val="center"/>
              <w:rPr>
                <w:szCs w:val="24"/>
                <w:lang w:val="uk-UA" w:eastAsia="uk-UA"/>
              </w:rPr>
            </w:pPr>
            <w:r w:rsidRPr="0020787A">
              <w:rPr>
                <w:szCs w:val="24"/>
                <w:lang w:val="uk-UA" w:eastAsia="uk-UA"/>
              </w:rPr>
              <w:t>37</w:t>
            </w:r>
          </w:p>
        </w:tc>
        <w:tc>
          <w:tcPr>
            <w:tcW w:w="2447" w:type="dxa"/>
            <w:tcBorders>
              <w:top w:val="nil"/>
              <w:left w:val="nil"/>
              <w:bottom w:val="single" w:sz="4" w:space="0" w:color="auto"/>
              <w:right w:val="single" w:sz="4" w:space="0" w:color="auto"/>
            </w:tcBorders>
            <w:shd w:val="clear" w:color="auto" w:fill="auto"/>
            <w:vAlign w:val="center"/>
            <w:hideMark/>
          </w:tcPr>
          <w:p w14:paraId="035C1A61" w14:textId="77777777" w:rsidR="0020787A" w:rsidRPr="0020787A" w:rsidRDefault="0020787A" w:rsidP="0020787A">
            <w:pPr>
              <w:rPr>
                <w:color w:val="000000"/>
                <w:szCs w:val="24"/>
                <w:lang w:val="uk-UA" w:eastAsia="uk-UA"/>
              </w:rPr>
            </w:pPr>
            <w:r w:rsidRPr="0020787A">
              <w:rPr>
                <w:color w:val="000000"/>
                <w:szCs w:val="24"/>
                <w:lang w:val="uk-UA" w:eastAsia="uk-UA"/>
              </w:rPr>
              <w:t>Б.1.1.2. Капітальний ремонт ключових пішохідних зон, тротуарів в Коломийській територіальній громаді</w:t>
            </w:r>
          </w:p>
        </w:tc>
        <w:tc>
          <w:tcPr>
            <w:tcW w:w="2648" w:type="dxa"/>
            <w:tcBorders>
              <w:top w:val="nil"/>
              <w:left w:val="nil"/>
              <w:bottom w:val="single" w:sz="4" w:space="0" w:color="auto"/>
              <w:right w:val="single" w:sz="4" w:space="0" w:color="auto"/>
            </w:tcBorders>
            <w:shd w:val="clear" w:color="auto" w:fill="auto"/>
            <w:vAlign w:val="center"/>
            <w:hideMark/>
          </w:tcPr>
          <w:p w14:paraId="7F6CA7BE"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Проведення капітального ремонту та приведення до сучасних стандартів пішохідних зон міста та тротуарів, на яких є інтенсивний рух пішоходів. Такими об’єктами є вулиця </w:t>
            </w:r>
            <w:proofErr w:type="spellStart"/>
            <w:r w:rsidRPr="0020787A">
              <w:rPr>
                <w:color w:val="000000"/>
                <w:szCs w:val="24"/>
                <w:lang w:val="uk-UA" w:eastAsia="uk-UA"/>
              </w:rPr>
              <w:t>Чорновола</w:t>
            </w:r>
            <w:proofErr w:type="spellEnd"/>
            <w:r w:rsidRPr="0020787A">
              <w:rPr>
                <w:color w:val="000000"/>
                <w:szCs w:val="24"/>
                <w:lang w:val="uk-UA" w:eastAsia="uk-UA"/>
              </w:rPr>
              <w:t xml:space="preserve">, Театральна, вул. Франка від </w:t>
            </w:r>
            <w:proofErr w:type="spellStart"/>
            <w:r w:rsidRPr="0020787A">
              <w:rPr>
                <w:color w:val="000000"/>
                <w:szCs w:val="24"/>
                <w:lang w:val="uk-UA" w:eastAsia="uk-UA"/>
              </w:rPr>
              <w:t>пл</w:t>
            </w:r>
            <w:proofErr w:type="spellEnd"/>
            <w:r w:rsidRPr="0020787A">
              <w:rPr>
                <w:color w:val="000000"/>
                <w:szCs w:val="24"/>
                <w:lang w:val="uk-UA" w:eastAsia="uk-UA"/>
              </w:rPr>
              <w:t xml:space="preserve">. Скорботи до вул. Театральної, Мазепи, Чехова, Кузьми, Вільде, </w:t>
            </w:r>
            <w:proofErr w:type="spellStart"/>
            <w:r w:rsidRPr="0020787A">
              <w:rPr>
                <w:color w:val="000000"/>
                <w:szCs w:val="24"/>
                <w:lang w:val="uk-UA" w:eastAsia="uk-UA"/>
              </w:rPr>
              <w:t>Кобринського</w:t>
            </w:r>
            <w:proofErr w:type="spellEnd"/>
            <w:r w:rsidRPr="0020787A">
              <w:rPr>
                <w:color w:val="000000"/>
                <w:szCs w:val="24"/>
                <w:lang w:val="uk-UA" w:eastAsia="uk-UA"/>
              </w:rPr>
              <w:t xml:space="preserve">, Драгоманова, Л. Українки, Бандери, Петлюри, Карпатська, </w:t>
            </w:r>
            <w:proofErr w:type="spellStart"/>
            <w:r w:rsidRPr="0020787A">
              <w:rPr>
                <w:color w:val="000000"/>
                <w:szCs w:val="24"/>
                <w:lang w:val="uk-UA" w:eastAsia="uk-UA"/>
              </w:rPr>
              <w:t>пл</w:t>
            </w:r>
            <w:proofErr w:type="spellEnd"/>
            <w:r w:rsidRPr="0020787A">
              <w:rPr>
                <w:color w:val="000000"/>
                <w:szCs w:val="24"/>
                <w:lang w:val="uk-UA" w:eastAsia="uk-UA"/>
              </w:rPr>
              <w:t xml:space="preserve">. Відродження, </w:t>
            </w:r>
            <w:proofErr w:type="spellStart"/>
            <w:r w:rsidRPr="0020787A">
              <w:rPr>
                <w:color w:val="000000"/>
                <w:szCs w:val="24"/>
                <w:lang w:val="uk-UA" w:eastAsia="uk-UA"/>
              </w:rPr>
              <w:t>пл</w:t>
            </w:r>
            <w:proofErr w:type="spellEnd"/>
            <w:r w:rsidRPr="0020787A">
              <w:rPr>
                <w:color w:val="000000"/>
                <w:szCs w:val="24"/>
                <w:lang w:val="uk-UA" w:eastAsia="uk-UA"/>
              </w:rPr>
              <w:t xml:space="preserve">. Шевченка, пр. Грушевського. Крім того, в с. </w:t>
            </w:r>
            <w:proofErr w:type="spellStart"/>
            <w:r w:rsidRPr="0020787A">
              <w:rPr>
                <w:color w:val="000000"/>
                <w:szCs w:val="24"/>
                <w:lang w:val="uk-UA" w:eastAsia="uk-UA"/>
              </w:rPr>
              <w:t>Шепарівці</w:t>
            </w:r>
            <w:proofErr w:type="spellEnd"/>
            <w:r w:rsidRPr="0020787A">
              <w:rPr>
                <w:color w:val="000000"/>
                <w:szCs w:val="24"/>
                <w:lang w:val="uk-UA" w:eastAsia="uk-UA"/>
              </w:rPr>
              <w:t xml:space="preserve"> по </w:t>
            </w:r>
            <w:r w:rsidRPr="0020787A">
              <w:rPr>
                <w:color w:val="000000"/>
                <w:szCs w:val="24"/>
                <w:lang w:val="uk-UA" w:eastAsia="uk-UA"/>
              </w:rPr>
              <w:lastRenderedPageBreak/>
              <w:t>вул. Шевченка від КП «</w:t>
            </w:r>
            <w:proofErr w:type="spellStart"/>
            <w:r w:rsidRPr="0020787A">
              <w:rPr>
                <w:color w:val="000000"/>
                <w:szCs w:val="24"/>
                <w:lang w:val="uk-UA" w:eastAsia="uk-UA"/>
              </w:rPr>
              <w:t>Коломияводоканал</w:t>
            </w:r>
            <w:proofErr w:type="spellEnd"/>
            <w:r w:rsidRPr="0020787A">
              <w:rPr>
                <w:color w:val="000000"/>
                <w:szCs w:val="24"/>
                <w:lang w:val="uk-UA" w:eastAsia="uk-UA"/>
              </w:rPr>
              <w:t xml:space="preserve">» до кільцевої розв’язки, в с. </w:t>
            </w:r>
            <w:proofErr w:type="spellStart"/>
            <w:r w:rsidRPr="0020787A">
              <w:rPr>
                <w:color w:val="000000"/>
                <w:szCs w:val="24"/>
                <w:lang w:val="uk-UA" w:eastAsia="uk-UA"/>
              </w:rPr>
              <w:t>Товмачик</w:t>
            </w:r>
            <w:proofErr w:type="spellEnd"/>
            <w:r w:rsidRPr="0020787A">
              <w:rPr>
                <w:color w:val="000000"/>
                <w:szCs w:val="24"/>
                <w:lang w:val="uk-UA" w:eastAsia="uk-UA"/>
              </w:rPr>
              <w:t xml:space="preserve"> по вул. Франка, в с. </w:t>
            </w:r>
            <w:proofErr w:type="spellStart"/>
            <w:r w:rsidRPr="0020787A">
              <w:rPr>
                <w:color w:val="000000"/>
                <w:szCs w:val="24"/>
                <w:lang w:val="uk-UA" w:eastAsia="uk-UA"/>
              </w:rPr>
              <w:t>Саджавка</w:t>
            </w:r>
            <w:proofErr w:type="spellEnd"/>
            <w:r w:rsidRPr="0020787A">
              <w:rPr>
                <w:color w:val="000000"/>
                <w:szCs w:val="24"/>
                <w:lang w:val="uk-UA" w:eastAsia="uk-UA"/>
              </w:rPr>
              <w:t xml:space="preserve"> по вул. Українській, в с. </w:t>
            </w:r>
            <w:proofErr w:type="spellStart"/>
            <w:r w:rsidRPr="0020787A">
              <w:rPr>
                <w:color w:val="000000"/>
                <w:szCs w:val="24"/>
                <w:lang w:val="uk-UA" w:eastAsia="uk-UA"/>
              </w:rPr>
              <w:t>Раківчик</w:t>
            </w:r>
            <w:proofErr w:type="spellEnd"/>
            <w:r w:rsidRPr="0020787A">
              <w:rPr>
                <w:color w:val="000000"/>
                <w:szCs w:val="24"/>
                <w:lang w:val="uk-UA" w:eastAsia="uk-UA"/>
              </w:rPr>
              <w:t xml:space="preserve"> по вул. Л. Українки, в с. Воскресинці по вул. Шкільній, в с. Королівка по вул. Мазепи.</w:t>
            </w:r>
          </w:p>
        </w:tc>
        <w:tc>
          <w:tcPr>
            <w:tcW w:w="1204" w:type="dxa"/>
            <w:tcBorders>
              <w:top w:val="nil"/>
              <w:left w:val="nil"/>
              <w:bottom w:val="single" w:sz="4" w:space="0" w:color="auto"/>
              <w:right w:val="single" w:sz="4" w:space="0" w:color="auto"/>
            </w:tcBorders>
            <w:shd w:val="clear" w:color="auto" w:fill="auto"/>
            <w:noWrap/>
            <w:vAlign w:val="center"/>
            <w:hideMark/>
          </w:tcPr>
          <w:p w14:paraId="066C202F"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noWrap/>
            <w:vAlign w:val="center"/>
            <w:hideMark/>
          </w:tcPr>
          <w:p w14:paraId="7D1B5DCC"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DEA5A31"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4292BFAD"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Проведення ремонту та приведення до сучасних стандартів пішохідних зон міста та тротуарів:  по вул. Франка від вул. Моцарта до вул. Достоєвського;   по вул. Бандери 1,3,5,7; біля меморіального комплексу жертвам аварії на ЧАЕС на розі вулиць Гетьмана І. Мазепи та Родини Крушельницьких; по вул. Крип'якевича від будинку №6 до будинку №8;  по вул. Крип'якевича від будинку №6 до будинку №8; до буд. №21 по вул. Коновальця; по вул. Височана;  біля " Могили борцям за волю України" в с. </w:t>
            </w:r>
            <w:proofErr w:type="spellStart"/>
            <w:r w:rsidRPr="0020787A">
              <w:rPr>
                <w:color w:val="000000"/>
                <w:szCs w:val="24"/>
                <w:lang w:val="uk-UA" w:eastAsia="uk-UA"/>
              </w:rPr>
              <w:t>Саджавка</w:t>
            </w:r>
            <w:proofErr w:type="spellEnd"/>
            <w:r w:rsidRPr="0020787A">
              <w:rPr>
                <w:color w:val="000000"/>
                <w:szCs w:val="24"/>
                <w:lang w:val="uk-UA" w:eastAsia="uk-UA"/>
              </w:rPr>
              <w:t xml:space="preserve">;  по вул. Мазепи від вул. Бандери до межі міста Коломия; по вул. Крип'якевича біля будинку №2а; по вул. Яворницького; по вул. </w:t>
            </w:r>
            <w:proofErr w:type="spellStart"/>
            <w:r w:rsidRPr="0020787A">
              <w:rPr>
                <w:color w:val="000000"/>
                <w:szCs w:val="24"/>
                <w:lang w:val="uk-UA" w:eastAsia="uk-UA"/>
              </w:rPr>
              <w:lastRenderedPageBreak/>
              <w:t>Тарабалки</w:t>
            </w:r>
            <w:proofErr w:type="spellEnd"/>
            <w:r w:rsidRPr="0020787A">
              <w:rPr>
                <w:color w:val="000000"/>
                <w:szCs w:val="24"/>
                <w:lang w:val="uk-UA" w:eastAsia="uk-UA"/>
              </w:rPr>
              <w:t xml:space="preserve">; по вул. Мазепи від будинку №131 до будинку №133 ; по вул. Богуна; біля буд. №83  по вул. Франка; від вул. Лисенка до </w:t>
            </w:r>
            <w:proofErr w:type="spellStart"/>
            <w:r w:rsidRPr="0020787A">
              <w:rPr>
                <w:color w:val="000000"/>
                <w:szCs w:val="24"/>
                <w:lang w:val="uk-UA" w:eastAsia="uk-UA"/>
              </w:rPr>
              <w:t>вул.Січових</w:t>
            </w:r>
            <w:proofErr w:type="spellEnd"/>
            <w:r w:rsidRPr="0020787A">
              <w:rPr>
                <w:color w:val="000000"/>
                <w:szCs w:val="24"/>
                <w:lang w:val="uk-UA" w:eastAsia="uk-UA"/>
              </w:rPr>
              <w:t xml:space="preserve"> Стрільців; біля буд. №20,22,24  по вул. Богуна; від будинку №16 по вул. Стефаника до будинку №34 по вул. Богуна; по </w:t>
            </w:r>
            <w:proofErr w:type="spellStart"/>
            <w:r w:rsidRPr="0020787A">
              <w:rPr>
                <w:color w:val="000000"/>
                <w:szCs w:val="24"/>
                <w:lang w:val="uk-UA" w:eastAsia="uk-UA"/>
              </w:rPr>
              <w:t>бул</w:t>
            </w:r>
            <w:proofErr w:type="spellEnd"/>
            <w:r w:rsidRPr="0020787A">
              <w:rPr>
                <w:color w:val="000000"/>
                <w:szCs w:val="24"/>
                <w:lang w:val="uk-UA" w:eastAsia="uk-UA"/>
              </w:rPr>
              <w:t xml:space="preserve">. Лесі Українки(біля статуї Матері Божої); біля буд. №3 по вул. Лисенка; біля буд. №3 по вул. Хмельницького; від вулиці </w:t>
            </w:r>
            <w:proofErr w:type="spellStart"/>
            <w:r w:rsidRPr="0020787A">
              <w:rPr>
                <w:color w:val="000000"/>
                <w:szCs w:val="24"/>
                <w:lang w:val="uk-UA" w:eastAsia="uk-UA"/>
              </w:rPr>
              <w:t>Примака</w:t>
            </w:r>
            <w:proofErr w:type="spellEnd"/>
            <w:r w:rsidRPr="0020787A">
              <w:rPr>
                <w:color w:val="000000"/>
                <w:szCs w:val="24"/>
                <w:lang w:val="uk-UA" w:eastAsia="uk-UA"/>
              </w:rPr>
              <w:t xml:space="preserve"> до буд. №58 на вулиці Українській.</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2D01A54"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7210,03</w:t>
            </w:r>
          </w:p>
        </w:tc>
        <w:tc>
          <w:tcPr>
            <w:tcW w:w="631" w:type="dxa"/>
            <w:tcBorders>
              <w:top w:val="nil"/>
              <w:left w:val="nil"/>
              <w:bottom w:val="nil"/>
              <w:right w:val="nil"/>
            </w:tcBorders>
            <w:shd w:val="clear" w:color="auto" w:fill="auto"/>
            <w:noWrap/>
            <w:vAlign w:val="bottom"/>
            <w:hideMark/>
          </w:tcPr>
          <w:p w14:paraId="548ED11F" w14:textId="77777777" w:rsidR="0020787A" w:rsidRPr="0020787A" w:rsidRDefault="0020787A" w:rsidP="0020787A">
            <w:pPr>
              <w:jc w:val="center"/>
              <w:rPr>
                <w:color w:val="000000"/>
                <w:szCs w:val="24"/>
                <w:lang w:val="uk-UA" w:eastAsia="uk-UA"/>
              </w:rPr>
            </w:pPr>
          </w:p>
        </w:tc>
      </w:tr>
      <w:tr w:rsidR="0020787A" w:rsidRPr="0020787A" w14:paraId="1612D827"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C35278" w14:textId="77777777" w:rsidR="0020787A" w:rsidRPr="0020787A" w:rsidRDefault="0020787A" w:rsidP="0020787A">
            <w:pPr>
              <w:jc w:val="center"/>
              <w:rPr>
                <w:color w:val="000000"/>
                <w:szCs w:val="24"/>
                <w:lang w:val="uk-UA" w:eastAsia="uk-UA"/>
              </w:rPr>
            </w:pPr>
            <w:r w:rsidRPr="0020787A">
              <w:rPr>
                <w:color w:val="000000"/>
                <w:szCs w:val="24"/>
                <w:lang w:val="uk-UA" w:eastAsia="uk-UA"/>
              </w:rPr>
              <w:t>38</w:t>
            </w:r>
          </w:p>
        </w:tc>
        <w:tc>
          <w:tcPr>
            <w:tcW w:w="2447" w:type="dxa"/>
            <w:tcBorders>
              <w:top w:val="nil"/>
              <w:left w:val="nil"/>
              <w:bottom w:val="single" w:sz="4" w:space="0" w:color="auto"/>
              <w:right w:val="single" w:sz="4" w:space="0" w:color="auto"/>
            </w:tcBorders>
            <w:shd w:val="clear" w:color="auto" w:fill="auto"/>
            <w:vAlign w:val="center"/>
            <w:hideMark/>
          </w:tcPr>
          <w:p w14:paraId="7C3FB0BD" w14:textId="77777777" w:rsidR="0020787A" w:rsidRPr="0020787A" w:rsidRDefault="0020787A" w:rsidP="0020787A">
            <w:pPr>
              <w:rPr>
                <w:color w:val="000000"/>
                <w:szCs w:val="24"/>
                <w:lang w:val="uk-UA" w:eastAsia="uk-UA"/>
              </w:rPr>
            </w:pPr>
            <w:r w:rsidRPr="0020787A">
              <w:rPr>
                <w:color w:val="000000"/>
                <w:szCs w:val="24"/>
                <w:lang w:val="uk-UA" w:eastAsia="uk-UA"/>
              </w:rPr>
              <w:t xml:space="preserve">Б.1.2.1. Нове будівництво шляхопроводу від вулиці Січових Стрільців до вулиці </w:t>
            </w:r>
            <w:proofErr w:type="spellStart"/>
            <w:r w:rsidRPr="0020787A">
              <w:rPr>
                <w:color w:val="000000"/>
                <w:szCs w:val="24"/>
                <w:lang w:val="uk-UA" w:eastAsia="uk-UA"/>
              </w:rPr>
              <w:t>Косачівської</w:t>
            </w:r>
            <w:proofErr w:type="spellEnd"/>
            <w:r w:rsidRPr="0020787A">
              <w:rPr>
                <w:color w:val="000000"/>
                <w:szCs w:val="24"/>
                <w:lang w:val="uk-UA" w:eastAsia="uk-UA"/>
              </w:rPr>
              <w:t xml:space="preserve"> в місті Коломиї</w:t>
            </w:r>
          </w:p>
        </w:tc>
        <w:tc>
          <w:tcPr>
            <w:tcW w:w="2648" w:type="dxa"/>
            <w:tcBorders>
              <w:top w:val="nil"/>
              <w:left w:val="nil"/>
              <w:bottom w:val="single" w:sz="4" w:space="0" w:color="auto"/>
              <w:right w:val="single" w:sz="4" w:space="0" w:color="auto"/>
            </w:tcBorders>
            <w:shd w:val="clear" w:color="auto" w:fill="auto"/>
            <w:vAlign w:val="center"/>
            <w:hideMark/>
          </w:tcPr>
          <w:p w14:paraId="326C391F" w14:textId="77777777" w:rsidR="0020787A" w:rsidRPr="0020787A" w:rsidRDefault="0020787A" w:rsidP="0020787A">
            <w:pPr>
              <w:rPr>
                <w:color w:val="000000"/>
                <w:szCs w:val="24"/>
                <w:lang w:val="uk-UA" w:eastAsia="uk-UA"/>
              </w:rPr>
            </w:pPr>
            <w:r w:rsidRPr="0020787A">
              <w:rPr>
                <w:color w:val="000000"/>
                <w:szCs w:val="24"/>
                <w:lang w:val="uk-UA" w:eastAsia="uk-UA"/>
              </w:rPr>
              <w:t>Забезпечення сполучення двох районів міста - житлового масиву приватної забудови  та промислової частини міста, способом будівництва шляхопроводу через залізничну розв’язку.</w:t>
            </w:r>
          </w:p>
        </w:tc>
        <w:tc>
          <w:tcPr>
            <w:tcW w:w="1204" w:type="dxa"/>
            <w:tcBorders>
              <w:top w:val="nil"/>
              <w:left w:val="nil"/>
              <w:bottom w:val="single" w:sz="4" w:space="0" w:color="auto"/>
              <w:right w:val="single" w:sz="4" w:space="0" w:color="auto"/>
            </w:tcBorders>
            <w:shd w:val="clear" w:color="auto" w:fill="auto"/>
            <w:noWrap/>
            <w:vAlign w:val="center"/>
            <w:hideMark/>
          </w:tcPr>
          <w:p w14:paraId="7CD83AD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E564F7B"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noWrap/>
            <w:vAlign w:val="center"/>
            <w:hideMark/>
          </w:tcPr>
          <w:p w14:paraId="2033E173"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bottom"/>
            <w:hideMark/>
          </w:tcPr>
          <w:p w14:paraId="015CC25C"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E99052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F66CEA8" w14:textId="77777777" w:rsidR="0020787A" w:rsidRPr="0020787A" w:rsidRDefault="0020787A" w:rsidP="0020787A">
            <w:pPr>
              <w:jc w:val="center"/>
              <w:rPr>
                <w:color w:val="000000"/>
                <w:szCs w:val="24"/>
                <w:lang w:val="uk-UA" w:eastAsia="uk-UA"/>
              </w:rPr>
            </w:pPr>
          </w:p>
        </w:tc>
      </w:tr>
      <w:tr w:rsidR="0020787A" w:rsidRPr="0020787A" w14:paraId="4FEC01C3"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FB10D4" w14:textId="77777777" w:rsidR="0020787A" w:rsidRPr="0020787A" w:rsidRDefault="0020787A" w:rsidP="0020787A">
            <w:pPr>
              <w:jc w:val="center"/>
              <w:rPr>
                <w:color w:val="000000"/>
                <w:szCs w:val="24"/>
                <w:lang w:val="uk-UA" w:eastAsia="uk-UA"/>
              </w:rPr>
            </w:pPr>
            <w:r w:rsidRPr="0020787A">
              <w:rPr>
                <w:color w:val="000000"/>
                <w:szCs w:val="24"/>
                <w:lang w:val="uk-UA" w:eastAsia="uk-UA"/>
              </w:rPr>
              <w:t>39</w:t>
            </w:r>
          </w:p>
        </w:tc>
        <w:tc>
          <w:tcPr>
            <w:tcW w:w="2447" w:type="dxa"/>
            <w:tcBorders>
              <w:top w:val="nil"/>
              <w:left w:val="nil"/>
              <w:bottom w:val="single" w:sz="4" w:space="0" w:color="auto"/>
              <w:right w:val="single" w:sz="4" w:space="0" w:color="auto"/>
            </w:tcBorders>
            <w:shd w:val="clear" w:color="auto" w:fill="auto"/>
            <w:vAlign w:val="center"/>
            <w:hideMark/>
          </w:tcPr>
          <w:p w14:paraId="19C18BDB" w14:textId="77777777" w:rsidR="0020787A" w:rsidRPr="0020787A" w:rsidRDefault="0020787A" w:rsidP="0020787A">
            <w:pPr>
              <w:rPr>
                <w:szCs w:val="24"/>
                <w:lang w:val="uk-UA" w:eastAsia="uk-UA"/>
              </w:rPr>
            </w:pPr>
            <w:r w:rsidRPr="0020787A">
              <w:rPr>
                <w:szCs w:val="24"/>
                <w:lang w:val="uk-UA" w:eastAsia="uk-UA"/>
              </w:rPr>
              <w:t>Б.1.2.2. Організація місць для паркування  транспортних засобів</w:t>
            </w:r>
          </w:p>
        </w:tc>
        <w:tc>
          <w:tcPr>
            <w:tcW w:w="2648" w:type="dxa"/>
            <w:tcBorders>
              <w:top w:val="nil"/>
              <w:left w:val="nil"/>
              <w:bottom w:val="single" w:sz="4" w:space="0" w:color="auto"/>
              <w:right w:val="single" w:sz="4" w:space="0" w:color="auto"/>
            </w:tcBorders>
            <w:shd w:val="clear" w:color="auto" w:fill="auto"/>
            <w:vAlign w:val="center"/>
            <w:hideMark/>
          </w:tcPr>
          <w:p w14:paraId="311F0755" w14:textId="77777777" w:rsidR="0020787A" w:rsidRPr="0020787A" w:rsidRDefault="0020787A" w:rsidP="0020787A">
            <w:pPr>
              <w:rPr>
                <w:szCs w:val="24"/>
                <w:lang w:val="uk-UA" w:eastAsia="uk-UA"/>
              </w:rPr>
            </w:pPr>
            <w:r w:rsidRPr="0020787A">
              <w:rPr>
                <w:szCs w:val="24"/>
                <w:lang w:val="uk-UA" w:eastAsia="uk-UA"/>
              </w:rPr>
              <w:t>Створення сприятливих умов для паркування автомобілів для покращення транспортної  інфраструктури  міста.</w:t>
            </w:r>
          </w:p>
        </w:tc>
        <w:tc>
          <w:tcPr>
            <w:tcW w:w="1204" w:type="dxa"/>
            <w:tcBorders>
              <w:top w:val="nil"/>
              <w:left w:val="nil"/>
              <w:bottom w:val="single" w:sz="4" w:space="0" w:color="auto"/>
              <w:right w:val="single" w:sz="4" w:space="0" w:color="auto"/>
            </w:tcBorders>
            <w:shd w:val="clear" w:color="auto" w:fill="auto"/>
            <w:noWrap/>
            <w:vAlign w:val="center"/>
            <w:hideMark/>
          </w:tcPr>
          <w:p w14:paraId="0E691941"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113" w:type="dxa"/>
            <w:tcBorders>
              <w:top w:val="nil"/>
              <w:left w:val="nil"/>
              <w:bottom w:val="single" w:sz="4" w:space="0" w:color="auto"/>
              <w:right w:val="single" w:sz="4" w:space="0" w:color="auto"/>
            </w:tcBorders>
            <w:shd w:val="clear" w:color="auto" w:fill="auto"/>
            <w:noWrap/>
            <w:vAlign w:val="center"/>
            <w:hideMark/>
          </w:tcPr>
          <w:p w14:paraId="70FA9020" w14:textId="77777777" w:rsidR="0020787A" w:rsidRPr="0020787A" w:rsidRDefault="0020787A" w:rsidP="0020787A">
            <w:pPr>
              <w:jc w:val="center"/>
              <w:rPr>
                <w:szCs w:val="24"/>
                <w:lang w:val="uk-UA" w:eastAsia="uk-UA"/>
              </w:rPr>
            </w:pPr>
            <w:r w:rsidRPr="0020787A">
              <w:rPr>
                <w:szCs w:val="24"/>
                <w:lang w:val="uk-UA" w:eastAsia="uk-UA"/>
              </w:rPr>
              <w:t>1000</w:t>
            </w:r>
          </w:p>
        </w:tc>
        <w:tc>
          <w:tcPr>
            <w:tcW w:w="1904" w:type="dxa"/>
            <w:tcBorders>
              <w:top w:val="nil"/>
              <w:left w:val="nil"/>
              <w:bottom w:val="single" w:sz="4" w:space="0" w:color="auto"/>
              <w:right w:val="single" w:sz="4" w:space="0" w:color="auto"/>
            </w:tcBorders>
            <w:shd w:val="clear" w:color="auto" w:fill="auto"/>
            <w:noWrap/>
            <w:vAlign w:val="center"/>
            <w:hideMark/>
          </w:tcPr>
          <w:p w14:paraId="577820B2"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bottom"/>
            <w:hideMark/>
          </w:tcPr>
          <w:p w14:paraId="368B3D48"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6BACD3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75FC3EC" w14:textId="77777777" w:rsidR="0020787A" w:rsidRPr="0020787A" w:rsidRDefault="0020787A" w:rsidP="0020787A">
            <w:pPr>
              <w:jc w:val="center"/>
              <w:rPr>
                <w:color w:val="000000"/>
                <w:szCs w:val="24"/>
                <w:lang w:val="uk-UA" w:eastAsia="uk-UA"/>
              </w:rPr>
            </w:pPr>
          </w:p>
        </w:tc>
      </w:tr>
      <w:tr w:rsidR="0020787A" w:rsidRPr="0020787A" w14:paraId="3E5DFA2E" w14:textId="77777777" w:rsidTr="006B42C5">
        <w:trPr>
          <w:trHeight w:val="346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0C6531"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40</w:t>
            </w:r>
          </w:p>
        </w:tc>
        <w:tc>
          <w:tcPr>
            <w:tcW w:w="2447" w:type="dxa"/>
            <w:tcBorders>
              <w:top w:val="nil"/>
              <w:left w:val="nil"/>
              <w:bottom w:val="single" w:sz="4" w:space="0" w:color="auto"/>
              <w:right w:val="single" w:sz="4" w:space="0" w:color="auto"/>
            </w:tcBorders>
            <w:shd w:val="clear" w:color="auto" w:fill="auto"/>
            <w:vAlign w:val="center"/>
            <w:hideMark/>
          </w:tcPr>
          <w:p w14:paraId="7292C9FC" w14:textId="77777777" w:rsidR="0020787A" w:rsidRPr="0020787A" w:rsidRDefault="0020787A" w:rsidP="0020787A">
            <w:pPr>
              <w:rPr>
                <w:color w:val="000000"/>
                <w:szCs w:val="24"/>
                <w:lang w:val="uk-UA" w:eastAsia="uk-UA"/>
              </w:rPr>
            </w:pPr>
            <w:r w:rsidRPr="0020787A">
              <w:rPr>
                <w:color w:val="000000"/>
                <w:szCs w:val="24"/>
                <w:lang w:val="uk-UA" w:eastAsia="uk-UA"/>
              </w:rPr>
              <w:t xml:space="preserve">Б.1.2.3. Створення та розвиток </w:t>
            </w:r>
            <w:proofErr w:type="spellStart"/>
            <w:r w:rsidRPr="0020787A">
              <w:rPr>
                <w:color w:val="000000"/>
                <w:szCs w:val="24"/>
                <w:lang w:val="uk-UA" w:eastAsia="uk-UA"/>
              </w:rPr>
              <w:t>безбар’єрного</w:t>
            </w:r>
            <w:proofErr w:type="spellEnd"/>
            <w:r w:rsidRPr="0020787A">
              <w:rPr>
                <w:color w:val="000000"/>
                <w:szCs w:val="24"/>
                <w:lang w:val="uk-UA" w:eastAsia="uk-UA"/>
              </w:rPr>
              <w:t xml:space="preserve"> середовища</w:t>
            </w:r>
          </w:p>
        </w:tc>
        <w:tc>
          <w:tcPr>
            <w:tcW w:w="2648" w:type="dxa"/>
            <w:tcBorders>
              <w:top w:val="nil"/>
              <w:left w:val="nil"/>
              <w:bottom w:val="single" w:sz="4" w:space="0" w:color="auto"/>
              <w:right w:val="single" w:sz="4" w:space="0" w:color="auto"/>
            </w:tcBorders>
            <w:shd w:val="clear" w:color="auto" w:fill="auto"/>
            <w:vAlign w:val="center"/>
            <w:hideMark/>
          </w:tcPr>
          <w:p w14:paraId="045BC9CD" w14:textId="77777777" w:rsidR="0020787A" w:rsidRPr="0020787A" w:rsidRDefault="0020787A" w:rsidP="0020787A">
            <w:pPr>
              <w:rPr>
                <w:color w:val="000000"/>
                <w:szCs w:val="24"/>
                <w:lang w:val="uk-UA" w:eastAsia="uk-UA"/>
              </w:rPr>
            </w:pPr>
            <w:r w:rsidRPr="0020787A">
              <w:rPr>
                <w:color w:val="000000"/>
                <w:szCs w:val="24"/>
                <w:lang w:val="uk-UA" w:eastAsia="uk-UA"/>
              </w:rPr>
              <w:t xml:space="preserve">Усунення фізичних бар’єрів (фізична інклюзія) та створення таких умов, за яких кожна людина буде почуватися </w:t>
            </w:r>
            <w:proofErr w:type="spellStart"/>
            <w:r w:rsidRPr="0020787A">
              <w:rPr>
                <w:color w:val="000000"/>
                <w:szCs w:val="24"/>
                <w:lang w:val="uk-UA" w:eastAsia="uk-UA"/>
              </w:rPr>
              <w:t>комфортно</w:t>
            </w:r>
            <w:proofErr w:type="spellEnd"/>
            <w:r w:rsidRPr="0020787A">
              <w:rPr>
                <w:color w:val="000000"/>
                <w:szCs w:val="24"/>
                <w:lang w:val="uk-UA" w:eastAsia="uk-UA"/>
              </w:rPr>
              <w:t xml:space="preserve"> у тому чи іншому просторі;  забезпечення можливостей кожної людина користуватися навколишнім простором самостійно без сторонньої допомоги.</w:t>
            </w:r>
          </w:p>
        </w:tc>
        <w:tc>
          <w:tcPr>
            <w:tcW w:w="1204" w:type="dxa"/>
            <w:tcBorders>
              <w:top w:val="nil"/>
              <w:left w:val="nil"/>
              <w:bottom w:val="single" w:sz="4" w:space="0" w:color="auto"/>
              <w:right w:val="single" w:sz="4" w:space="0" w:color="auto"/>
            </w:tcBorders>
            <w:shd w:val="clear" w:color="auto" w:fill="auto"/>
            <w:noWrap/>
            <w:vAlign w:val="center"/>
            <w:hideMark/>
          </w:tcPr>
          <w:p w14:paraId="50597DAF" w14:textId="77777777" w:rsidR="0020787A" w:rsidRPr="0020787A" w:rsidRDefault="0020787A" w:rsidP="0020787A">
            <w:pPr>
              <w:jc w:val="center"/>
              <w:rPr>
                <w:color w:val="000000"/>
                <w:szCs w:val="24"/>
                <w:lang w:val="uk-UA" w:eastAsia="uk-UA"/>
              </w:rPr>
            </w:pPr>
            <w:r w:rsidRPr="0020787A">
              <w:rPr>
                <w:color w:val="000000"/>
                <w:szCs w:val="24"/>
                <w:lang w:val="uk-UA" w:eastAsia="uk-UA"/>
              </w:rPr>
              <w:t>800</w:t>
            </w:r>
          </w:p>
        </w:tc>
        <w:tc>
          <w:tcPr>
            <w:tcW w:w="1113" w:type="dxa"/>
            <w:tcBorders>
              <w:top w:val="nil"/>
              <w:left w:val="nil"/>
              <w:bottom w:val="single" w:sz="4" w:space="0" w:color="auto"/>
              <w:right w:val="single" w:sz="4" w:space="0" w:color="auto"/>
            </w:tcBorders>
            <w:shd w:val="clear" w:color="auto" w:fill="auto"/>
            <w:noWrap/>
            <w:vAlign w:val="center"/>
            <w:hideMark/>
          </w:tcPr>
          <w:p w14:paraId="143795F7" w14:textId="77777777" w:rsidR="0020787A" w:rsidRPr="0020787A" w:rsidRDefault="0020787A" w:rsidP="0020787A">
            <w:pPr>
              <w:jc w:val="center"/>
              <w:rPr>
                <w:szCs w:val="24"/>
                <w:lang w:val="uk-UA" w:eastAsia="uk-UA"/>
              </w:rPr>
            </w:pPr>
            <w:r w:rsidRPr="0020787A">
              <w:rPr>
                <w:szCs w:val="24"/>
                <w:lang w:val="uk-UA" w:eastAsia="uk-UA"/>
              </w:rPr>
              <w:t>100</w:t>
            </w:r>
          </w:p>
        </w:tc>
        <w:tc>
          <w:tcPr>
            <w:tcW w:w="1904" w:type="dxa"/>
            <w:tcBorders>
              <w:top w:val="nil"/>
              <w:left w:val="nil"/>
              <w:bottom w:val="single" w:sz="4" w:space="0" w:color="auto"/>
              <w:right w:val="single" w:sz="4" w:space="0" w:color="auto"/>
            </w:tcBorders>
            <w:shd w:val="clear" w:color="auto" w:fill="auto"/>
            <w:vAlign w:val="center"/>
            <w:hideMark/>
          </w:tcPr>
          <w:p w14:paraId="3380F415"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bottom"/>
            <w:hideMark/>
          </w:tcPr>
          <w:p w14:paraId="75208AD0"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При виконанні робіт з ремонту тротуарів в обов'язковому порядку на  пішохідних переходах влаштовується пониження бортового каменю та встановлюється тактильна тротуарна плитка. Проведено  поточний ремонт обладнання </w:t>
            </w:r>
            <w:proofErr w:type="spellStart"/>
            <w:r w:rsidRPr="0020787A">
              <w:rPr>
                <w:color w:val="000000"/>
                <w:szCs w:val="24"/>
                <w:lang w:val="uk-UA" w:eastAsia="uk-UA"/>
              </w:rPr>
              <w:t>мовного</w:t>
            </w:r>
            <w:proofErr w:type="spellEnd"/>
            <w:r w:rsidRPr="0020787A">
              <w:rPr>
                <w:color w:val="000000"/>
                <w:szCs w:val="24"/>
                <w:lang w:val="uk-UA" w:eastAsia="uk-UA"/>
              </w:rPr>
              <w:t xml:space="preserve"> супроводу пішохідної фази на 10 світлофорних об’єктів. Всі місця паркування, що обслуговуються КП "Коломия </w:t>
            </w:r>
            <w:proofErr w:type="spellStart"/>
            <w:r w:rsidRPr="0020787A">
              <w:rPr>
                <w:color w:val="000000"/>
                <w:szCs w:val="24"/>
                <w:lang w:val="uk-UA" w:eastAsia="uk-UA"/>
              </w:rPr>
              <w:t>Паркосервіс</w:t>
            </w:r>
            <w:proofErr w:type="spellEnd"/>
            <w:r w:rsidRPr="0020787A">
              <w:rPr>
                <w:color w:val="000000"/>
                <w:szCs w:val="24"/>
                <w:lang w:val="uk-UA" w:eastAsia="uk-UA"/>
              </w:rPr>
              <w:t xml:space="preserve">" облаштовані розміткою для стоянки транспорту осіб з інвалідністю. Влаштування пандусів в житлових будинках де проживають особи з інвалідністю, які пересуваються на візках по </w:t>
            </w:r>
            <w:proofErr w:type="spellStart"/>
            <w:r w:rsidRPr="0020787A">
              <w:rPr>
                <w:color w:val="000000"/>
                <w:szCs w:val="24"/>
                <w:lang w:val="uk-UA" w:eastAsia="uk-UA"/>
              </w:rPr>
              <w:t>вул.Заньковецької</w:t>
            </w:r>
            <w:proofErr w:type="spellEnd"/>
            <w:r w:rsidRPr="0020787A">
              <w:rPr>
                <w:color w:val="000000"/>
                <w:szCs w:val="24"/>
                <w:lang w:val="uk-UA" w:eastAsia="uk-UA"/>
              </w:rPr>
              <w:t xml:space="preserve"> 12 в м. Коломиї. Пристосовано приміщення ветеранського простору Коломийського управління соціальної політики на </w:t>
            </w:r>
            <w:proofErr w:type="spellStart"/>
            <w:r w:rsidRPr="0020787A">
              <w:rPr>
                <w:color w:val="000000"/>
                <w:szCs w:val="24"/>
                <w:lang w:val="uk-UA" w:eastAsia="uk-UA"/>
              </w:rPr>
              <w:t>пл</w:t>
            </w:r>
            <w:proofErr w:type="spellEnd"/>
            <w:r w:rsidRPr="0020787A">
              <w:rPr>
                <w:color w:val="000000"/>
                <w:szCs w:val="24"/>
                <w:lang w:val="uk-UA" w:eastAsia="uk-UA"/>
              </w:rPr>
              <w:t xml:space="preserve">. </w:t>
            </w:r>
            <w:proofErr w:type="spellStart"/>
            <w:r w:rsidRPr="0020787A">
              <w:rPr>
                <w:color w:val="000000"/>
                <w:szCs w:val="24"/>
                <w:lang w:val="uk-UA" w:eastAsia="uk-UA"/>
              </w:rPr>
              <w:t>Привокзалній</w:t>
            </w:r>
            <w:proofErr w:type="spellEnd"/>
            <w:r w:rsidRPr="0020787A">
              <w:rPr>
                <w:color w:val="000000"/>
                <w:szCs w:val="24"/>
                <w:lang w:val="uk-UA" w:eastAsia="uk-UA"/>
              </w:rPr>
              <w:t>, 2А для осіб з інвалідністю та інших маломобільних груп населення, а саме встановлено пандус та кнопку виклику.</w:t>
            </w:r>
          </w:p>
        </w:tc>
        <w:tc>
          <w:tcPr>
            <w:tcW w:w="2020" w:type="dxa"/>
            <w:gridSpan w:val="2"/>
            <w:tcBorders>
              <w:top w:val="nil"/>
              <w:left w:val="nil"/>
              <w:bottom w:val="single" w:sz="4" w:space="0" w:color="auto"/>
              <w:right w:val="single" w:sz="4" w:space="0" w:color="auto"/>
            </w:tcBorders>
            <w:shd w:val="clear" w:color="auto" w:fill="auto"/>
            <w:vAlign w:val="center"/>
            <w:hideMark/>
          </w:tcPr>
          <w:p w14:paraId="7C7A4ECF" w14:textId="77777777" w:rsidR="0020787A" w:rsidRPr="0020787A" w:rsidRDefault="0020787A" w:rsidP="0020787A">
            <w:pPr>
              <w:jc w:val="center"/>
              <w:rPr>
                <w:color w:val="000000"/>
                <w:szCs w:val="24"/>
                <w:lang w:val="uk-UA" w:eastAsia="uk-UA"/>
              </w:rPr>
            </w:pPr>
            <w:r w:rsidRPr="0020787A">
              <w:rPr>
                <w:color w:val="000000"/>
                <w:szCs w:val="24"/>
                <w:lang w:val="uk-UA" w:eastAsia="uk-UA"/>
              </w:rPr>
              <w:t>232,84</w:t>
            </w:r>
          </w:p>
        </w:tc>
        <w:tc>
          <w:tcPr>
            <w:tcW w:w="631" w:type="dxa"/>
            <w:tcBorders>
              <w:top w:val="nil"/>
              <w:left w:val="nil"/>
              <w:bottom w:val="nil"/>
              <w:right w:val="nil"/>
            </w:tcBorders>
            <w:shd w:val="clear" w:color="auto" w:fill="auto"/>
            <w:noWrap/>
            <w:vAlign w:val="bottom"/>
            <w:hideMark/>
          </w:tcPr>
          <w:p w14:paraId="7B2E6823" w14:textId="77777777" w:rsidR="0020787A" w:rsidRPr="0020787A" w:rsidRDefault="0020787A" w:rsidP="0020787A">
            <w:pPr>
              <w:jc w:val="center"/>
              <w:rPr>
                <w:color w:val="000000"/>
                <w:szCs w:val="24"/>
                <w:lang w:val="uk-UA" w:eastAsia="uk-UA"/>
              </w:rPr>
            </w:pPr>
          </w:p>
        </w:tc>
      </w:tr>
      <w:tr w:rsidR="0020787A" w:rsidRPr="0020787A" w14:paraId="7D7509F2"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538D1B" w14:textId="77777777" w:rsidR="0020787A" w:rsidRPr="0020787A" w:rsidRDefault="0020787A" w:rsidP="0020787A">
            <w:pPr>
              <w:jc w:val="center"/>
              <w:rPr>
                <w:szCs w:val="24"/>
                <w:lang w:val="uk-UA" w:eastAsia="uk-UA"/>
              </w:rPr>
            </w:pPr>
            <w:r w:rsidRPr="0020787A">
              <w:rPr>
                <w:szCs w:val="24"/>
                <w:lang w:val="uk-UA" w:eastAsia="uk-UA"/>
              </w:rPr>
              <w:lastRenderedPageBreak/>
              <w:t>41</w:t>
            </w:r>
          </w:p>
        </w:tc>
        <w:tc>
          <w:tcPr>
            <w:tcW w:w="2447" w:type="dxa"/>
            <w:tcBorders>
              <w:top w:val="nil"/>
              <w:left w:val="nil"/>
              <w:bottom w:val="single" w:sz="4" w:space="0" w:color="auto"/>
              <w:right w:val="single" w:sz="4" w:space="0" w:color="auto"/>
            </w:tcBorders>
            <w:shd w:val="clear" w:color="auto" w:fill="auto"/>
            <w:vAlign w:val="center"/>
            <w:hideMark/>
          </w:tcPr>
          <w:p w14:paraId="3E5908D8" w14:textId="77777777" w:rsidR="0020787A" w:rsidRPr="0020787A" w:rsidRDefault="0020787A" w:rsidP="0020787A">
            <w:pPr>
              <w:rPr>
                <w:szCs w:val="24"/>
                <w:lang w:val="uk-UA" w:eastAsia="uk-UA"/>
              </w:rPr>
            </w:pPr>
            <w:r w:rsidRPr="0020787A">
              <w:rPr>
                <w:szCs w:val="24"/>
                <w:lang w:val="uk-UA" w:eastAsia="uk-UA"/>
              </w:rPr>
              <w:t>Б.1.2.4. План сталої мобільності Коломийської МТГ</w:t>
            </w:r>
          </w:p>
        </w:tc>
        <w:tc>
          <w:tcPr>
            <w:tcW w:w="2648" w:type="dxa"/>
            <w:tcBorders>
              <w:top w:val="nil"/>
              <w:left w:val="nil"/>
              <w:bottom w:val="single" w:sz="4" w:space="0" w:color="auto"/>
              <w:right w:val="single" w:sz="4" w:space="0" w:color="auto"/>
            </w:tcBorders>
            <w:shd w:val="clear" w:color="auto" w:fill="auto"/>
            <w:vAlign w:val="center"/>
            <w:hideMark/>
          </w:tcPr>
          <w:p w14:paraId="78B51D9B" w14:textId="77777777" w:rsidR="0020787A" w:rsidRPr="0020787A" w:rsidRDefault="0020787A" w:rsidP="0020787A">
            <w:pPr>
              <w:rPr>
                <w:szCs w:val="24"/>
                <w:lang w:val="uk-UA" w:eastAsia="uk-UA"/>
              </w:rPr>
            </w:pPr>
            <w:r w:rsidRPr="0020787A">
              <w:rPr>
                <w:szCs w:val="24"/>
                <w:lang w:val="uk-UA" w:eastAsia="uk-UA"/>
              </w:rPr>
              <w:t>Створення Плану сталої мобільності Коломийської міської територіальної громади (ПСМ) – це стратегічний план розвитку міста у транспортній галузі, який має відповідати потребам у мобільності людей та їх оточенні задля досягнення кращої якості життя населення Коломийської громади.</w:t>
            </w:r>
          </w:p>
        </w:tc>
        <w:tc>
          <w:tcPr>
            <w:tcW w:w="1204" w:type="dxa"/>
            <w:tcBorders>
              <w:top w:val="nil"/>
              <w:left w:val="nil"/>
              <w:bottom w:val="single" w:sz="4" w:space="0" w:color="auto"/>
              <w:right w:val="single" w:sz="4" w:space="0" w:color="auto"/>
            </w:tcBorders>
            <w:shd w:val="clear" w:color="auto" w:fill="auto"/>
            <w:noWrap/>
            <w:vAlign w:val="center"/>
            <w:hideMark/>
          </w:tcPr>
          <w:p w14:paraId="573DCD07" w14:textId="77777777" w:rsidR="0020787A" w:rsidRPr="0020787A" w:rsidRDefault="0020787A" w:rsidP="0020787A">
            <w:pPr>
              <w:jc w:val="center"/>
              <w:rPr>
                <w:szCs w:val="24"/>
                <w:lang w:val="uk-UA" w:eastAsia="uk-UA"/>
              </w:rPr>
            </w:pPr>
            <w:r w:rsidRPr="0020787A">
              <w:rPr>
                <w:szCs w:val="24"/>
                <w:lang w:val="uk-UA" w:eastAsia="uk-UA"/>
              </w:rPr>
              <w:t>100</w:t>
            </w:r>
          </w:p>
        </w:tc>
        <w:tc>
          <w:tcPr>
            <w:tcW w:w="1113" w:type="dxa"/>
            <w:tcBorders>
              <w:top w:val="nil"/>
              <w:left w:val="nil"/>
              <w:bottom w:val="single" w:sz="4" w:space="0" w:color="auto"/>
              <w:right w:val="single" w:sz="4" w:space="0" w:color="auto"/>
            </w:tcBorders>
            <w:shd w:val="clear" w:color="auto" w:fill="auto"/>
            <w:noWrap/>
            <w:vAlign w:val="center"/>
            <w:hideMark/>
          </w:tcPr>
          <w:p w14:paraId="78EF59FC" w14:textId="77777777" w:rsidR="0020787A" w:rsidRPr="0020787A" w:rsidRDefault="0020787A" w:rsidP="0020787A">
            <w:pPr>
              <w:jc w:val="center"/>
              <w:rPr>
                <w:szCs w:val="24"/>
                <w:lang w:val="uk-UA" w:eastAsia="uk-UA"/>
              </w:rPr>
            </w:pPr>
            <w:r w:rsidRPr="0020787A">
              <w:rPr>
                <w:szCs w:val="24"/>
                <w:lang w:val="uk-UA" w:eastAsia="uk-UA"/>
              </w:rPr>
              <w:t>200</w:t>
            </w:r>
          </w:p>
        </w:tc>
        <w:tc>
          <w:tcPr>
            <w:tcW w:w="1904" w:type="dxa"/>
            <w:tcBorders>
              <w:top w:val="nil"/>
              <w:left w:val="nil"/>
              <w:bottom w:val="single" w:sz="4" w:space="0" w:color="auto"/>
              <w:right w:val="single" w:sz="4" w:space="0" w:color="auto"/>
            </w:tcBorders>
            <w:shd w:val="clear" w:color="auto" w:fill="auto"/>
            <w:vAlign w:val="center"/>
            <w:hideMark/>
          </w:tcPr>
          <w:p w14:paraId="115C0D97"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138202D8" w14:textId="77777777" w:rsidR="0020787A" w:rsidRPr="0020787A" w:rsidRDefault="0020787A" w:rsidP="0020787A">
            <w:pPr>
              <w:rPr>
                <w:szCs w:val="24"/>
                <w:lang w:val="uk-UA" w:eastAsia="uk-UA"/>
              </w:rPr>
            </w:pPr>
            <w:r w:rsidRPr="0020787A">
              <w:rPr>
                <w:szCs w:val="24"/>
                <w:lang w:val="uk-UA" w:eastAsia="uk-UA"/>
              </w:rPr>
              <w:t>Розроблено план сталої мобільності Коломийської міської територіальної громади, складовою якого є концепція  громадського комунального транспорту.</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DB3D9A7" w14:textId="77777777" w:rsidR="0020787A" w:rsidRPr="0020787A" w:rsidRDefault="0020787A" w:rsidP="0020787A">
            <w:pPr>
              <w:jc w:val="center"/>
              <w:rPr>
                <w:szCs w:val="24"/>
                <w:lang w:val="uk-UA" w:eastAsia="uk-UA"/>
              </w:rPr>
            </w:pPr>
            <w:r w:rsidRPr="0020787A">
              <w:rPr>
                <w:szCs w:val="24"/>
                <w:lang w:val="uk-UA" w:eastAsia="uk-UA"/>
              </w:rPr>
              <w:t> </w:t>
            </w:r>
          </w:p>
        </w:tc>
        <w:tc>
          <w:tcPr>
            <w:tcW w:w="631" w:type="dxa"/>
            <w:tcBorders>
              <w:top w:val="nil"/>
              <w:left w:val="nil"/>
              <w:bottom w:val="nil"/>
              <w:right w:val="nil"/>
            </w:tcBorders>
            <w:shd w:val="clear" w:color="auto" w:fill="auto"/>
            <w:noWrap/>
            <w:vAlign w:val="bottom"/>
            <w:hideMark/>
          </w:tcPr>
          <w:p w14:paraId="77B1DCEB" w14:textId="77777777" w:rsidR="0020787A" w:rsidRPr="0020787A" w:rsidRDefault="0020787A" w:rsidP="0020787A">
            <w:pPr>
              <w:jc w:val="center"/>
              <w:rPr>
                <w:szCs w:val="24"/>
                <w:lang w:val="uk-UA" w:eastAsia="uk-UA"/>
              </w:rPr>
            </w:pPr>
          </w:p>
        </w:tc>
      </w:tr>
      <w:tr w:rsidR="0020787A" w:rsidRPr="0020787A" w14:paraId="145B354E"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0B7C62" w14:textId="77777777" w:rsidR="0020787A" w:rsidRPr="0020787A" w:rsidRDefault="0020787A" w:rsidP="0020787A">
            <w:pPr>
              <w:jc w:val="center"/>
              <w:rPr>
                <w:color w:val="000000"/>
                <w:szCs w:val="24"/>
                <w:lang w:val="uk-UA" w:eastAsia="uk-UA"/>
              </w:rPr>
            </w:pPr>
            <w:r w:rsidRPr="0020787A">
              <w:rPr>
                <w:color w:val="000000"/>
                <w:szCs w:val="24"/>
                <w:lang w:val="uk-UA" w:eastAsia="uk-UA"/>
              </w:rPr>
              <w:t>42</w:t>
            </w:r>
          </w:p>
        </w:tc>
        <w:tc>
          <w:tcPr>
            <w:tcW w:w="2447" w:type="dxa"/>
            <w:tcBorders>
              <w:top w:val="nil"/>
              <w:left w:val="nil"/>
              <w:bottom w:val="single" w:sz="4" w:space="0" w:color="auto"/>
              <w:right w:val="single" w:sz="4" w:space="0" w:color="auto"/>
            </w:tcBorders>
            <w:shd w:val="clear" w:color="auto" w:fill="auto"/>
            <w:vAlign w:val="center"/>
            <w:hideMark/>
          </w:tcPr>
          <w:p w14:paraId="69AF6BA1" w14:textId="77777777" w:rsidR="0020787A" w:rsidRPr="0020787A" w:rsidRDefault="0020787A" w:rsidP="0020787A">
            <w:pPr>
              <w:rPr>
                <w:color w:val="000000"/>
                <w:szCs w:val="24"/>
                <w:lang w:val="uk-UA" w:eastAsia="uk-UA"/>
              </w:rPr>
            </w:pPr>
            <w:r w:rsidRPr="0020787A">
              <w:rPr>
                <w:color w:val="000000"/>
                <w:szCs w:val="24"/>
                <w:lang w:val="uk-UA" w:eastAsia="uk-UA"/>
              </w:rPr>
              <w:t>Б.1.3.1. Заміна та вдосконалення водопровідних мереж</w:t>
            </w:r>
          </w:p>
        </w:tc>
        <w:tc>
          <w:tcPr>
            <w:tcW w:w="2648" w:type="dxa"/>
            <w:tcBorders>
              <w:top w:val="nil"/>
              <w:left w:val="nil"/>
              <w:bottom w:val="single" w:sz="4" w:space="0" w:color="auto"/>
              <w:right w:val="single" w:sz="4" w:space="0" w:color="auto"/>
            </w:tcBorders>
            <w:shd w:val="clear" w:color="auto" w:fill="auto"/>
            <w:vAlign w:val="center"/>
            <w:hideMark/>
          </w:tcPr>
          <w:p w14:paraId="09C0E9E4"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якості послуг;-покращення доступності отримання послуг з централізованого водопостачання; заміна фізично – зношених мереж.</w:t>
            </w:r>
          </w:p>
        </w:tc>
        <w:tc>
          <w:tcPr>
            <w:tcW w:w="1204" w:type="dxa"/>
            <w:tcBorders>
              <w:top w:val="nil"/>
              <w:left w:val="nil"/>
              <w:bottom w:val="single" w:sz="4" w:space="0" w:color="auto"/>
              <w:right w:val="single" w:sz="4" w:space="0" w:color="auto"/>
            </w:tcBorders>
            <w:shd w:val="clear" w:color="auto" w:fill="auto"/>
            <w:noWrap/>
            <w:vAlign w:val="center"/>
            <w:hideMark/>
          </w:tcPr>
          <w:p w14:paraId="48D9809B" w14:textId="77777777" w:rsidR="0020787A" w:rsidRPr="0020787A" w:rsidRDefault="0020787A" w:rsidP="0020787A">
            <w:pPr>
              <w:jc w:val="center"/>
              <w:rPr>
                <w:color w:val="000000"/>
                <w:szCs w:val="24"/>
                <w:lang w:val="uk-UA" w:eastAsia="uk-UA"/>
              </w:rPr>
            </w:pPr>
            <w:r w:rsidRPr="0020787A">
              <w:rPr>
                <w:color w:val="000000"/>
                <w:szCs w:val="24"/>
                <w:lang w:val="uk-UA" w:eastAsia="uk-UA"/>
              </w:rPr>
              <w:t>150</w:t>
            </w:r>
          </w:p>
        </w:tc>
        <w:tc>
          <w:tcPr>
            <w:tcW w:w="1113" w:type="dxa"/>
            <w:tcBorders>
              <w:top w:val="nil"/>
              <w:left w:val="nil"/>
              <w:bottom w:val="single" w:sz="4" w:space="0" w:color="auto"/>
              <w:right w:val="single" w:sz="4" w:space="0" w:color="auto"/>
            </w:tcBorders>
            <w:shd w:val="clear" w:color="auto" w:fill="auto"/>
            <w:noWrap/>
            <w:vAlign w:val="center"/>
            <w:hideMark/>
          </w:tcPr>
          <w:p w14:paraId="5B279DAA"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9D8570E"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1B9074D4" w14:textId="77777777" w:rsidR="0020787A" w:rsidRPr="0020787A" w:rsidRDefault="0020787A" w:rsidP="0020787A">
            <w:pPr>
              <w:rPr>
                <w:color w:val="000000"/>
                <w:szCs w:val="24"/>
                <w:lang w:val="uk-UA" w:eastAsia="uk-UA"/>
              </w:rPr>
            </w:pPr>
            <w:r w:rsidRPr="0020787A">
              <w:rPr>
                <w:color w:val="000000"/>
                <w:szCs w:val="24"/>
                <w:lang w:val="uk-UA" w:eastAsia="uk-UA"/>
              </w:rPr>
              <w:t>Виготовлено ПКД" Реконструкція водопровідної мережі від вул. Богуна до вул. Київська".</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FDE9A19" w14:textId="77777777" w:rsidR="0020787A" w:rsidRPr="0020787A" w:rsidRDefault="0020787A" w:rsidP="0020787A">
            <w:pPr>
              <w:jc w:val="center"/>
              <w:rPr>
                <w:color w:val="000000"/>
                <w:szCs w:val="24"/>
                <w:lang w:val="uk-UA" w:eastAsia="uk-UA"/>
              </w:rPr>
            </w:pPr>
            <w:r w:rsidRPr="0020787A">
              <w:rPr>
                <w:color w:val="000000"/>
                <w:szCs w:val="24"/>
                <w:lang w:val="uk-UA" w:eastAsia="uk-UA"/>
              </w:rPr>
              <w:t>112,3</w:t>
            </w:r>
          </w:p>
        </w:tc>
        <w:tc>
          <w:tcPr>
            <w:tcW w:w="631" w:type="dxa"/>
            <w:tcBorders>
              <w:top w:val="nil"/>
              <w:left w:val="nil"/>
              <w:bottom w:val="nil"/>
              <w:right w:val="nil"/>
            </w:tcBorders>
            <w:shd w:val="clear" w:color="auto" w:fill="auto"/>
            <w:noWrap/>
            <w:vAlign w:val="bottom"/>
            <w:hideMark/>
          </w:tcPr>
          <w:p w14:paraId="69CA6395" w14:textId="77777777" w:rsidR="0020787A" w:rsidRPr="0020787A" w:rsidRDefault="0020787A" w:rsidP="0020787A">
            <w:pPr>
              <w:jc w:val="center"/>
              <w:rPr>
                <w:color w:val="000000"/>
                <w:szCs w:val="24"/>
                <w:lang w:val="uk-UA" w:eastAsia="uk-UA"/>
              </w:rPr>
            </w:pPr>
          </w:p>
        </w:tc>
      </w:tr>
      <w:tr w:rsidR="0020787A" w:rsidRPr="0020787A" w14:paraId="4D402834"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8B393" w14:textId="77777777" w:rsidR="0020787A" w:rsidRPr="0020787A" w:rsidRDefault="0020787A" w:rsidP="0020787A">
            <w:pPr>
              <w:jc w:val="center"/>
              <w:rPr>
                <w:color w:val="000000"/>
                <w:szCs w:val="24"/>
                <w:lang w:val="uk-UA" w:eastAsia="uk-UA"/>
              </w:rPr>
            </w:pPr>
            <w:r w:rsidRPr="0020787A">
              <w:rPr>
                <w:color w:val="000000"/>
                <w:szCs w:val="24"/>
                <w:lang w:val="uk-UA" w:eastAsia="uk-UA"/>
              </w:rPr>
              <w:t>43</w:t>
            </w:r>
          </w:p>
        </w:tc>
        <w:tc>
          <w:tcPr>
            <w:tcW w:w="2447" w:type="dxa"/>
            <w:tcBorders>
              <w:top w:val="nil"/>
              <w:left w:val="nil"/>
              <w:bottom w:val="single" w:sz="4" w:space="0" w:color="auto"/>
              <w:right w:val="single" w:sz="4" w:space="0" w:color="auto"/>
            </w:tcBorders>
            <w:shd w:val="clear" w:color="auto" w:fill="auto"/>
            <w:vAlign w:val="center"/>
            <w:hideMark/>
          </w:tcPr>
          <w:p w14:paraId="70ADD7C1" w14:textId="77777777" w:rsidR="0020787A" w:rsidRPr="0020787A" w:rsidRDefault="0020787A" w:rsidP="0020787A">
            <w:pPr>
              <w:rPr>
                <w:color w:val="000000"/>
                <w:szCs w:val="24"/>
                <w:lang w:val="uk-UA" w:eastAsia="uk-UA"/>
              </w:rPr>
            </w:pPr>
            <w:r w:rsidRPr="0020787A">
              <w:rPr>
                <w:color w:val="000000"/>
                <w:szCs w:val="24"/>
                <w:lang w:val="uk-UA" w:eastAsia="uk-UA"/>
              </w:rPr>
              <w:t>Б.1.3.2. Реконструкція мережі водовідведення</w:t>
            </w:r>
          </w:p>
        </w:tc>
        <w:tc>
          <w:tcPr>
            <w:tcW w:w="2648" w:type="dxa"/>
            <w:tcBorders>
              <w:top w:val="nil"/>
              <w:left w:val="nil"/>
              <w:bottom w:val="single" w:sz="4" w:space="0" w:color="auto"/>
              <w:right w:val="single" w:sz="4" w:space="0" w:color="auto"/>
            </w:tcBorders>
            <w:shd w:val="clear" w:color="auto" w:fill="auto"/>
            <w:vAlign w:val="center"/>
            <w:hideMark/>
          </w:tcPr>
          <w:p w14:paraId="583B00A5"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якості та доступності послуг водовідведення; заміна фізично – зношених мереж.</w:t>
            </w:r>
          </w:p>
        </w:tc>
        <w:tc>
          <w:tcPr>
            <w:tcW w:w="1204" w:type="dxa"/>
            <w:tcBorders>
              <w:top w:val="nil"/>
              <w:left w:val="nil"/>
              <w:bottom w:val="single" w:sz="4" w:space="0" w:color="auto"/>
              <w:right w:val="single" w:sz="4" w:space="0" w:color="auto"/>
            </w:tcBorders>
            <w:shd w:val="clear" w:color="auto" w:fill="auto"/>
            <w:noWrap/>
            <w:vAlign w:val="center"/>
            <w:hideMark/>
          </w:tcPr>
          <w:p w14:paraId="6A94ABC1"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648E07F1"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37D399EB"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nil"/>
              <w:right w:val="nil"/>
            </w:tcBorders>
            <w:shd w:val="clear" w:color="auto" w:fill="auto"/>
            <w:vAlign w:val="center"/>
            <w:hideMark/>
          </w:tcPr>
          <w:p w14:paraId="4BC49F64" w14:textId="77777777" w:rsidR="0020787A" w:rsidRPr="0020787A" w:rsidRDefault="0020787A" w:rsidP="0020787A">
            <w:pPr>
              <w:rPr>
                <w:color w:val="000000"/>
                <w:szCs w:val="24"/>
                <w:lang w:val="uk-UA" w:eastAsia="uk-UA"/>
              </w:rPr>
            </w:pPr>
            <w:r w:rsidRPr="0020787A">
              <w:rPr>
                <w:color w:val="000000"/>
                <w:szCs w:val="24"/>
                <w:lang w:val="uk-UA" w:eastAsia="uk-UA"/>
              </w:rPr>
              <w:t>Виготовлено ПКД "Реконструкція каналізаційної мережі від будинків №20,22,26,28 вул. Яворницького (біля буд. №50 вул. Бандери)".</w:t>
            </w:r>
          </w:p>
        </w:tc>
        <w:tc>
          <w:tcPr>
            <w:tcW w:w="2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3A30F" w14:textId="77777777" w:rsidR="0020787A" w:rsidRPr="0020787A" w:rsidRDefault="0020787A" w:rsidP="0020787A">
            <w:pPr>
              <w:jc w:val="center"/>
              <w:rPr>
                <w:color w:val="000000"/>
                <w:szCs w:val="24"/>
                <w:lang w:val="uk-UA" w:eastAsia="uk-UA"/>
              </w:rPr>
            </w:pPr>
            <w:r w:rsidRPr="0020787A">
              <w:rPr>
                <w:color w:val="000000"/>
                <w:szCs w:val="24"/>
                <w:lang w:val="uk-UA" w:eastAsia="uk-UA"/>
              </w:rPr>
              <w:t>55,7</w:t>
            </w:r>
          </w:p>
        </w:tc>
        <w:tc>
          <w:tcPr>
            <w:tcW w:w="631" w:type="dxa"/>
            <w:tcBorders>
              <w:top w:val="nil"/>
              <w:left w:val="nil"/>
              <w:bottom w:val="nil"/>
              <w:right w:val="nil"/>
            </w:tcBorders>
            <w:shd w:val="clear" w:color="auto" w:fill="auto"/>
            <w:noWrap/>
            <w:vAlign w:val="bottom"/>
            <w:hideMark/>
          </w:tcPr>
          <w:p w14:paraId="5F334738" w14:textId="77777777" w:rsidR="0020787A" w:rsidRPr="0020787A" w:rsidRDefault="0020787A" w:rsidP="0020787A">
            <w:pPr>
              <w:jc w:val="center"/>
              <w:rPr>
                <w:color w:val="000000"/>
                <w:szCs w:val="24"/>
                <w:lang w:val="uk-UA" w:eastAsia="uk-UA"/>
              </w:rPr>
            </w:pPr>
          </w:p>
        </w:tc>
      </w:tr>
      <w:tr w:rsidR="0020787A" w:rsidRPr="0020787A" w14:paraId="0EF6DF91"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32C35" w14:textId="77777777" w:rsidR="0020787A" w:rsidRPr="0020787A" w:rsidRDefault="0020787A" w:rsidP="0020787A">
            <w:pPr>
              <w:jc w:val="center"/>
              <w:rPr>
                <w:color w:val="000000"/>
                <w:szCs w:val="24"/>
                <w:lang w:val="uk-UA" w:eastAsia="uk-UA"/>
              </w:rPr>
            </w:pPr>
            <w:r w:rsidRPr="0020787A">
              <w:rPr>
                <w:color w:val="000000"/>
                <w:szCs w:val="24"/>
                <w:lang w:val="uk-UA" w:eastAsia="uk-UA"/>
              </w:rPr>
              <w:t>44</w:t>
            </w:r>
          </w:p>
        </w:tc>
        <w:tc>
          <w:tcPr>
            <w:tcW w:w="2447" w:type="dxa"/>
            <w:tcBorders>
              <w:top w:val="nil"/>
              <w:left w:val="nil"/>
              <w:bottom w:val="single" w:sz="4" w:space="0" w:color="auto"/>
              <w:right w:val="single" w:sz="4" w:space="0" w:color="auto"/>
            </w:tcBorders>
            <w:shd w:val="clear" w:color="auto" w:fill="auto"/>
            <w:vAlign w:val="center"/>
            <w:hideMark/>
          </w:tcPr>
          <w:p w14:paraId="5ED3B482" w14:textId="77777777" w:rsidR="0020787A" w:rsidRPr="0020787A" w:rsidRDefault="0020787A" w:rsidP="0020787A">
            <w:pPr>
              <w:rPr>
                <w:color w:val="000000"/>
                <w:szCs w:val="24"/>
                <w:lang w:val="uk-UA" w:eastAsia="uk-UA"/>
              </w:rPr>
            </w:pPr>
            <w:r w:rsidRPr="0020787A">
              <w:rPr>
                <w:color w:val="000000"/>
                <w:szCs w:val="24"/>
                <w:lang w:val="uk-UA" w:eastAsia="uk-UA"/>
              </w:rPr>
              <w:t>Б.1.3.3. Будівництво нових мереж централізованого водопостачання</w:t>
            </w:r>
          </w:p>
        </w:tc>
        <w:tc>
          <w:tcPr>
            <w:tcW w:w="2648" w:type="dxa"/>
            <w:tcBorders>
              <w:top w:val="nil"/>
              <w:left w:val="nil"/>
              <w:bottom w:val="single" w:sz="4" w:space="0" w:color="auto"/>
              <w:right w:val="single" w:sz="4" w:space="0" w:color="auto"/>
            </w:tcBorders>
            <w:shd w:val="clear" w:color="auto" w:fill="auto"/>
            <w:vAlign w:val="center"/>
            <w:hideMark/>
          </w:tcPr>
          <w:p w14:paraId="7AC0D576" w14:textId="77777777" w:rsidR="0020787A" w:rsidRPr="0020787A" w:rsidRDefault="0020787A" w:rsidP="0020787A">
            <w:pPr>
              <w:rPr>
                <w:color w:val="000000"/>
                <w:szCs w:val="24"/>
                <w:lang w:val="uk-UA" w:eastAsia="uk-UA"/>
              </w:rPr>
            </w:pPr>
            <w:r w:rsidRPr="0020787A">
              <w:rPr>
                <w:color w:val="000000"/>
                <w:szCs w:val="24"/>
                <w:lang w:val="uk-UA" w:eastAsia="uk-UA"/>
              </w:rPr>
              <w:t>Будівництво нових мереж водопостачання для забезпечення населення якісною питною водою.</w:t>
            </w:r>
          </w:p>
        </w:tc>
        <w:tc>
          <w:tcPr>
            <w:tcW w:w="1204" w:type="dxa"/>
            <w:tcBorders>
              <w:top w:val="nil"/>
              <w:left w:val="nil"/>
              <w:bottom w:val="single" w:sz="4" w:space="0" w:color="auto"/>
              <w:right w:val="single" w:sz="4" w:space="0" w:color="auto"/>
            </w:tcBorders>
            <w:shd w:val="clear" w:color="auto" w:fill="auto"/>
            <w:noWrap/>
            <w:vAlign w:val="center"/>
            <w:hideMark/>
          </w:tcPr>
          <w:p w14:paraId="52CA01D5" w14:textId="77777777" w:rsidR="0020787A" w:rsidRPr="0020787A" w:rsidRDefault="0020787A" w:rsidP="0020787A">
            <w:pPr>
              <w:jc w:val="center"/>
              <w:rPr>
                <w:color w:val="000000"/>
                <w:szCs w:val="24"/>
                <w:lang w:val="uk-UA" w:eastAsia="uk-UA"/>
              </w:rPr>
            </w:pPr>
            <w:r w:rsidRPr="0020787A">
              <w:rPr>
                <w:color w:val="000000"/>
                <w:szCs w:val="24"/>
                <w:lang w:val="uk-UA" w:eastAsia="uk-UA"/>
              </w:rPr>
              <w:t>150</w:t>
            </w:r>
          </w:p>
        </w:tc>
        <w:tc>
          <w:tcPr>
            <w:tcW w:w="1113" w:type="dxa"/>
            <w:tcBorders>
              <w:top w:val="nil"/>
              <w:left w:val="nil"/>
              <w:bottom w:val="single" w:sz="4" w:space="0" w:color="auto"/>
              <w:right w:val="single" w:sz="4" w:space="0" w:color="auto"/>
            </w:tcBorders>
            <w:shd w:val="clear" w:color="auto" w:fill="auto"/>
            <w:noWrap/>
            <w:vAlign w:val="center"/>
            <w:hideMark/>
          </w:tcPr>
          <w:p w14:paraId="2AB52CDC"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0386BDA8"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14:paraId="63267F51" w14:textId="77777777" w:rsidR="0020787A" w:rsidRPr="0020787A" w:rsidRDefault="0020787A" w:rsidP="0020787A">
            <w:pPr>
              <w:rPr>
                <w:color w:val="000000"/>
                <w:szCs w:val="24"/>
                <w:lang w:val="uk-UA" w:eastAsia="uk-UA"/>
              </w:rPr>
            </w:pPr>
            <w:r w:rsidRPr="0020787A">
              <w:rPr>
                <w:color w:val="000000"/>
                <w:szCs w:val="24"/>
                <w:lang w:val="uk-UA" w:eastAsia="uk-UA"/>
              </w:rPr>
              <w:t xml:space="preserve">Виготовлено ПКД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:"Нове будівництво водопровідної мережі району «Метеостанції»" ,"Нове будівництво водопровідної мережі по вул. Петлюри від </w:t>
            </w:r>
            <w:r w:rsidRPr="0020787A">
              <w:rPr>
                <w:color w:val="000000"/>
                <w:szCs w:val="24"/>
                <w:lang w:val="uk-UA" w:eastAsia="uk-UA"/>
              </w:rPr>
              <w:lastRenderedPageBreak/>
              <w:t xml:space="preserve">№90А до №155 - вул. </w:t>
            </w:r>
            <w:proofErr w:type="spellStart"/>
            <w:r w:rsidRPr="0020787A">
              <w:rPr>
                <w:color w:val="000000"/>
                <w:szCs w:val="24"/>
                <w:lang w:val="uk-UA" w:eastAsia="uk-UA"/>
              </w:rPr>
              <w:t>Шарлая</w:t>
            </w:r>
            <w:proofErr w:type="spellEnd"/>
            <w:r w:rsidRPr="0020787A">
              <w:rPr>
                <w:color w:val="000000"/>
                <w:szCs w:val="24"/>
                <w:lang w:val="uk-UA" w:eastAsia="uk-UA"/>
              </w:rPr>
              <w:t xml:space="preserve"> від №1 до №21А".</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6EF237C"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730,7</w:t>
            </w:r>
          </w:p>
        </w:tc>
        <w:tc>
          <w:tcPr>
            <w:tcW w:w="631" w:type="dxa"/>
            <w:tcBorders>
              <w:top w:val="nil"/>
              <w:left w:val="nil"/>
              <w:bottom w:val="nil"/>
              <w:right w:val="nil"/>
            </w:tcBorders>
            <w:shd w:val="clear" w:color="auto" w:fill="auto"/>
            <w:noWrap/>
            <w:vAlign w:val="bottom"/>
            <w:hideMark/>
          </w:tcPr>
          <w:p w14:paraId="2F313CD1" w14:textId="77777777" w:rsidR="0020787A" w:rsidRPr="0020787A" w:rsidRDefault="0020787A" w:rsidP="0020787A">
            <w:pPr>
              <w:jc w:val="center"/>
              <w:rPr>
                <w:color w:val="000000"/>
                <w:szCs w:val="24"/>
                <w:lang w:val="uk-UA" w:eastAsia="uk-UA"/>
              </w:rPr>
            </w:pPr>
          </w:p>
        </w:tc>
      </w:tr>
      <w:tr w:rsidR="0020787A" w:rsidRPr="0020787A" w14:paraId="2AC96966"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EB75A6" w14:textId="77777777" w:rsidR="0020787A" w:rsidRPr="0020787A" w:rsidRDefault="0020787A" w:rsidP="0020787A">
            <w:pPr>
              <w:jc w:val="center"/>
              <w:rPr>
                <w:color w:val="000000"/>
                <w:szCs w:val="24"/>
                <w:lang w:val="uk-UA" w:eastAsia="uk-UA"/>
              </w:rPr>
            </w:pPr>
            <w:r w:rsidRPr="0020787A">
              <w:rPr>
                <w:color w:val="000000"/>
                <w:szCs w:val="24"/>
                <w:lang w:val="uk-UA" w:eastAsia="uk-UA"/>
              </w:rPr>
              <w:t>45</w:t>
            </w:r>
          </w:p>
        </w:tc>
        <w:tc>
          <w:tcPr>
            <w:tcW w:w="2447" w:type="dxa"/>
            <w:tcBorders>
              <w:top w:val="nil"/>
              <w:left w:val="nil"/>
              <w:bottom w:val="single" w:sz="4" w:space="0" w:color="auto"/>
              <w:right w:val="single" w:sz="4" w:space="0" w:color="auto"/>
            </w:tcBorders>
            <w:shd w:val="clear" w:color="auto" w:fill="auto"/>
            <w:vAlign w:val="center"/>
            <w:hideMark/>
          </w:tcPr>
          <w:p w14:paraId="770D2F14" w14:textId="77777777" w:rsidR="0020787A" w:rsidRPr="0020787A" w:rsidRDefault="0020787A" w:rsidP="0020787A">
            <w:pPr>
              <w:rPr>
                <w:color w:val="000000"/>
                <w:szCs w:val="24"/>
                <w:lang w:val="uk-UA" w:eastAsia="uk-UA"/>
              </w:rPr>
            </w:pPr>
            <w:r w:rsidRPr="0020787A">
              <w:rPr>
                <w:color w:val="000000"/>
                <w:szCs w:val="24"/>
                <w:lang w:val="uk-UA" w:eastAsia="uk-UA"/>
              </w:rPr>
              <w:t>Б.1.3.4. Будівництво нових мереж централізованого водовідведення</w:t>
            </w:r>
          </w:p>
        </w:tc>
        <w:tc>
          <w:tcPr>
            <w:tcW w:w="2648" w:type="dxa"/>
            <w:tcBorders>
              <w:top w:val="nil"/>
              <w:left w:val="nil"/>
              <w:bottom w:val="single" w:sz="4" w:space="0" w:color="auto"/>
              <w:right w:val="single" w:sz="4" w:space="0" w:color="auto"/>
            </w:tcBorders>
            <w:shd w:val="clear" w:color="auto" w:fill="auto"/>
            <w:vAlign w:val="center"/>
            <w:hideMark/>
          </w:tcPr>
          <w:p w14:paraId="4FD400EF" w14:textId="77777777" w:rsidR="0020787A" w:rsidRPr="0020787A" w:rsidRDefault="0020787A" w:rsidP="0020787A">
            <w:pPr>
              <w:rPr>
                <w:color w:val="000000"/>
                <w:szCs w:val="24"/>
                <w:lang w:val="uk-UA" w:eastAsia="uk-UA"/>
              </w:rPr>
            </w:pPr>
            <w:r w:rsidRPr="0020787A">
              <w:rPr>
                <w:color w:val="000000"/>
                <w:szCs w:val="24"/>
                <w:lang w:val="uk-UA" w:eastAsia="uk-UA"/>
              </w:rPr>
              <w:t>Будівництво нових мереж водовідведення.</w:t>
            </w:r>
          </w:p>
        </w:tc>
        <w:tc>
          <w:tcPr>
            <w:tcW w:w="1204" w:type="dxa"/>
            <w:tcBorders>
              <w:top w:val="nil"/>
              <w:left w:val="nil"/>
              <w:bottom w:val="single" w:sz="4" w:space="0" w:color="auto"/>
              <w:right w:val="single" w:sz="4" w:space="0" w:color="auto"/>
            </w:tcBorders>
            <w:shd w:val="clear" w:color="auto" w:fill="auto"/>
            <w:noWrap/>
            <w:vAlign w:val="center"/>
            <w:hideMark/>
          </w:tcPr>
          <w:p w14:paraId="1334B59B" w14:textId="77777777" w:rsidR="0020787A" w:rsidRPr="0020787A" w:rsidRDefault="0020787A" w:rsidP="0020787A">
            <w:pPr>
              <w:jc w:val="center"/>
              <w:rPr>
                <w:color w:val="000000"/>
                <w:szCs w:val="24"/>
                <w:lang w:val="uk-UA" w:eastAsia="uk-UA"/>
              </w:rPr>
            </w:pPr>
            <w:r w:rsidRPr="0020787A">
              <w:rPr>
                <w:color w:val="000000"/>
                <w:szCs w:val="24"/>
                <w:lang w:val="uk-UA" w:eastAsia="uk-UA"/>
              </w:rPr>
              <w:t>3000</w:t>
            </w:r>
          </w:p>
        </w:tc>
        <w:tc>
          <w:tcPr>
            <w:tcW w:w="1113" w:type="dxa"/>
            <w:tcBorders>
              <w:top w:val="nil"/>
              <w:left w:val="nil"/>
              <w:bottom w:val="single" w:sz="4" w:space="0" w:color="auto"/>
              <w:right w:val="single" w:sz="4" w:space="0" w:color="auto"/>
            </w:tcBorders>
            <w:shd w:val="clear" w:color="auto" w:fill="auto"/>
            <w:noWrap/>
            <w:vAlign w:val="center"/>
            <w:hideMark/>
          </w:tcPr>
          <w:p w14:paraId="6827BA8C" w14:textId="77777777" w:rsidR="0020787A" w:rsidRPr="0020787A" w:rsidRDefault="0020787A" w:rsidP="0020787A">
            <w:pPr>
              <w:jc w:val="center"/>
              <w:rPr>
                <w:szCs w:val="24"/>
                <w:lang w:val="uk-UA" w:eastAsia="uk-UA"/>
              </w:rPr>
            </w:pPr>
            <w:r w:rsidRPr="0020787A">
              <w:rPr>
                <w:szCs w:val="24"/>
                <w:lang w:val="uk-UA" w:eastAsia="uk-UA"/>
              </w:rPr>
              <w:t>17200</w:t>
            </w:r>
          </w:p>
        </w:tc>
        <w:tc>
          <w:tcPr>
            <w:tcW w:w="1904" w:type="dxa"/>
            <w:tcBorders>
              <w:top w:val="nil"/>
              <w:left w:val="nil"/>
              <w:bottom w:val="single" w:sz="4" w:space="0" w:color="auto"/>
              <w:right w:val="single" w:sz="4" w:space="0" w:color="auto"/>
            </w:tcBorders>
            <w:shd w:val="clear" w:color="auto" w:fill="auto"/>
            <w:vAlign w:val="center"/>
            <w:hideMark/>
          </w:tcPr>
          <w:p w14:paraId="572C7263"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bottom"/>
            <w:hideMark/>
          </w:tcPr>
          <w:p w14:paraId="5F2D1E86" w14:textId="77777777" w:rsidR="0020787A" w:rsidRPr="0020787A" w:rsidRDefault="0020787A" w:rsidP="0020787A">
            <w:pPr>
              <w:rPr>
                <w:color w:val="000000"/>
                <w:szCs w:val="24"/>
                <w:lang w:val="uk-UA" w:eastAsia="uk-UA"/>
              </w:rPr>
            </w:pPr>
            <w:r w:rsidRPr="0020787A">
              <w:rPr>
                <w:color w:val="000000"/>
                <w:szCs w:val="24"/>
                <w:lang w:val="uk-UA" w:eastAsia="uk-UA"/>
              </w:rPr>
              <w:t xml:space="preserve">Виготовлено ПКД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"Нове будівництво каналізаційної мережі по вул. Кубійовича, вул. </w:t>
            </w:r>
            <w:proofErr w:type="spellStart"/>
            <w:r w:rsidRPr="0020787A">
              <w:rPr>
                <w:color w:val="000000"/>
                <w:szCs w:val="24"/>
                <w:lang w:val="uk-UA" w:eastAsia="uk-UA"/>
              </w:rPr>
              <w:t>Міліянчука</w:t>
            </w:r>
            <w:proofErr w:type="spellEnd"/>
            <w:r w:rsidRPr="0020787A">
              <w:rPr>
                <w:color w:val="000000"/>
                <w:szCs w:val="24"/>
                <w:lang w:val="uk-UA" w:eastAsia="uk-UA"/>
              </w:rPr>
              <w:t xml:space="preserve">, вул. Степова, вул. </w:t>
            </w:r>
            <w:proofErr w:type="spellStart"/>
            <w:r w:rsidRPr="0020787A">
              <w:rPr>
                <w:color w:val="000000"/>
                <w:szCs w:val="24"/>
                <w:lang w:val="uk-UA" w:eastAsia="uk-UA"/>
              </w:rPr>
              <w:t>Капустинського</w:t>
            </w:r>
            <w:proofErr w:type="spellEnd"/>
            <w:r w:rsidRPr="0020787A">
              <w:rPr>
                <w:color w:val="000000"/>
                <w:szCs w:val="24"/>
                <w:lang w:val="uk-UA" w:eastAsia="uk-UA"/>
              </w:rPr>
              <w:t>, вул. Об’їзна району “Метеостанції”",  "Нове будівництво каналізаційної мережі по вулицях району «Слобода»", "Нове будівництво КНС та каналізаційної мережі від району  «</w:t>
            </w:r>
            <w:proofErr w:type="spellStart"/>
            <w:r w:rsidRPr="0020787A">
              <w:rPr>
                <w:color w:val="000000"/>
                <w:szCs w:val="24"/>
                <w:lang w:val="uk-UA" w:eastAsia="uk-UA"/>
              </w:rPr>
              <w:t>Слобода»до</w:t>
            </w:r>
            <w:proofErr w:type="spellEnd"/>
            <w:r w:rsidRPr="0020787A">
              <w:rPr>
                <w:color w:val="000000"/>
                <w:szCs w:val="24"/>
                <w:lang w:val="uk-UA" w:eastAsia="uk-UA"/>
              </w:rPr>
              <w:t xml:space="preserve"> вул. Соборна" , "Нове будівництво каналізаційної мережі по вул. </w:t>
            </w:r>
            <w:proofErr w:type="spellStart"/>
            <w:r w:rsidRPr="0020787A">
              <w:rPr>
                <w:color w:val="000000"/>
                <w:szCs w:val="24"/>
                <w:lang w:val="uk-UA" w:eastAsia="uk-UA"/>
              </w:rPr>
              <w:t>М.Білоскурського</w:t>
            </w:r>
            <w:proofErr w:type="spellEnd"/>
            <w:r w:rsidRPr="0020787A">
              <w:rPr>
                <w:color w:val="000000"/>
                <w:szCs w:val="24"/>
                <w:lang w:val="uk-UA" w:eastAsia="uk-UA"/>
              </w:rPr>
              <w:t xml:space="preserve">, </w:t>
            </w:r>
            <w:proofErr w:type="spellStart"/>
            <w:r w:rsidRPr="0020787A">
              <w:rPr>
                <w:color w:val="000000"/>
                <w:szCs w:val="24"/>
                <w:lang w:val="uk-UA" w:eastAsia="uk-UA"/>
              </w:rPr>
              <w:t>Ключівська</w:t>
            </w:r>
            <w:proofErr w:type="spellEnd"/>
            <w:r w:rsidRPr="0020787A">
              <w:rPr>
                <w:color w:val="000000"/>
                <w:szCs w:val="24"/>
                <w:lang w:val="uk-UA" w:eastAsia="uk-UA"/>
              </w:rPr>
              <w:t xml:space="preserve">, </w:t>
            </w:r>
            <w:proofErr w:type="spellStart"/>
            <w:r w:rsidRPr="0020787A">
              <w:rPr>
                <w:color w:val="000000"/>
                <w:szCs w:val="24"/>
                <w:lang w:val="uk-UA" w:eastAsia="uk-UA"/>
              </w:rPr>
              <w:t>Ланчинська</w:t>
            </w:r>
            <w:proofErr w:type="spellEnd"/>
            <w:r w:rsidRPr="0020787A">
              <w:rPr>
                <w:color w:val="000000"/>
                <w:szCs w:val="24"/>
                <w:lang w:val="uk-UA" w:eastAsia="uk-UA"/>
              </w:rPr>
              <w:t>, Закарпатська".</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0F8DD5C" w14:textId="77777777" w:rsidR="0020787A" w:rsidRPr="0020787A" w:rsidRDefault="0020787A" w:rsidP="0020787A">
            <w:pPr>
              <w:jc w:val="center"/>
              <w:rPr>
                <w:color w:val="000000"/>
                <w:szCs w:val="24"/>
                <w:lang w:val="uk-UA" w:eastAsia="uk-UA"/>
              </w:rPr>
            </w:pPr>
            <w:r w:rsidRPr="0020787A">
              <w:rPr>
                <w:color w:val="000000"/>
                <w:szCs w:val="24"/>
                <w:lang w:val="uk-UA" w:eastAsia="uk-UA"/>
              </w:rPr>
              <w:t>1251,3</w:t>
            </w:r>
          </w:p>
        </w:tc>
        <w:tc>
          <w:tcPr>
            <w:tcW w:w="631" w:type="dxa"/>
            <w:tcBorders>
              <w:top w:val="nil"/>
              <w:left w:val="nil"/>
              <w:bottom w:val="nil"/>
              <w:right w:val="nil"/>
            </w:tcBorders>
            <w:shd w:val="clear" w:color="auto" w:fill="auto"/>
            <w:noWrap/>
            <w:vAlign w:val="bottom"/>
            <w:hideMark/>
          </w:tcPr>
          <w:p w14:paraId="4650F4BA" w14:textId="77777777" w:rsidR="0020787A" w:rsidRPr="0020787A" w:rsidRDefault="0020787A" w:rsidP="0020787A">
            <w:pPr>
              <w:jc w:val="center"/>
              <w:rPr>
                <w:color w:val="000000"/>
                <w:szCs w:val="24"/>
                <w:lang w:val="uk-UA" w:eastAsia="uk-UA"/>
              </w:rPr>
            </w:pPr>
          </w:p>
        </w:tc>
      </w:tr>
      <w:tr w:rsidR="0020787A" w:rsidRPr="0020787A" w14:paraId="615C0129"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DD4221" w14:textId="77777777" w:rsidR="0020787A" w:rsidRPr="0020787A" w:rsidRDefault="0020787A" w:rsidP="0020787A">
            <w:pPr>
              <w:jc w:val="center"/>
              <w:rPr>
                <w:color w:val="000000"/>
                <w:szCs w:val="24"/>
                <w:lang w:val="uk-UA" w:eastAsia="uk-UA"/>
              </w:rPr>
            </w:pPr>
            <w:r w:rsidRPr="0020787A">
              <w:rPr>
                <w:color w:val="000000"/>
                <w:szCs w:val="24"/>
                <w:lang w:val="uk-UA" w:eastAsia="uk-UA"/>
              </w:rPr>
              <w:t>46</w:t>
            </w:r>
          </w:p>
        </w:tc>
        <w:tc>
          <w:tcPr>
            <w:tcW w:w="2447" w:type="dxa"/>
            <w:tcBorders>
              <w:top w:val="nil"/>
              <w:left w:val="nil"/>
              <w:bottom w:val="single" w:sz="4" w:space="0" w:color="auto"/>
              <w:right w:val="single" w:sz="4" w:space="0" w:color="auto"/>
            </w:tcBorders>
            <w:shd w:val="clear" w:color="auto" w:fill="auto"/>
            <w:vAlign w:val="center"/>
            <w:hideMark/>
          </w:tcPr>
          <w:p w14:paraId="423E97D2" w14:textId="77777777" w:rsidR="0020787A" w:rsidRPr="0020787A" w:rsidRDefault="0020787A" w:rsidP="0020787A">
            <w:pPr>
              <w:rPr>
                <w:color w:val="000000"/>
                <w:szCs w:val="24"/>
                <w:lang w:val="uk-UA" w:eastAsia="uk-UA"/>
              </w:rPr>
            </w:pPr>
            <w:r w:rsidRPr="0020787A">
              <w:rPr>
                <w:color w:val="000000"/>
                <w:szCs w:val="24"/>
                <w:lang w:val="uk-UA" w:eastAsia="uk-UA"/>
              </w:rPr>
              <w:t>Б.1.3.5. Вдосконалення водозабірних споруд</w:t>
            </w:r>
          </w:p>
        </w:tc>
        <w:tc>
          <w:tcPr>
            <w:tcW w:w="2648" w:type="dxa"/>
            <w:tcBorders>
              <w:top w:val="nil"/>
              <w:left w:val="nil"/>
              <w:bottom w:val="single" w:sz="4" w:space="0" w:color="auto"/>
              <w:right w:val="single" w:sz="4" w:space="0" w:color="auto"/>
            </w:tcBorders>
            <w:shd w:val="clear" w:color="auto" w:fill="auto"/>
            <w:vAlign w:val="center"/>
            <w:hideMark/>
          </w:tcPr>
          <w:p w14:paraId="76533717" w14:textId="77777777" w:rsidR="0020787A" w:rsidRPr="0020787A" w:rsidRDefault="0020787A" w:rsidP="0020787A">
            <w:pPr>
              <w:rPr>
                <w:color w:val="000000"/>
                <w:szCs w:val="24"/>
                <w:lang w:val="uk-UA" w:eastAsia="uk-UA"/>
              </w:rPr>
            </w:pPr>
            <w:r w:rsidRPr="0020787A">
              <w:rPr>
                <w:color w:val="000000"/>
                <w:szCs w:val="24"/>
                <w:lang w:val="uk-UA" w:eastAsia="uk-UA"/>
              </w:rPr>
              <w:t>Виконання  робіт з комплексної реконструкції водозабірних споруд, яка передбачає зміну технології очищення питної води.</w:t>
            </w:r>
          </w:p>
        </w:tc>
        <w:tc>
          <w:tcPr>
            <w:tcW w:w="1204" w:type="dxa"/>
            <w:tcBorders>
              <w:top w:val="nil"/>
              <w:left w:val="nil"/>
              <w:bottom w:val="single" w:sz="4" w:space="0" w:color="auto"/>
              <w:right w:val="single" w:sz="4" w:space="0" w:color="auto"/>
            </w:tcBorders>
            <w:shd w:val="clear" w:color="auto" w:fill="auto"/>
            <w:noWrap/>
            <w:vAlign w:val="center"/>
            <w:hideMark/>
          </w:tcPr>
          <w:p w14:paraId="71756B75"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40A85C51"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5EA7029"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noWrap/>
            <w:vAlign w:val="bottom"/>
            <w:hideMark/>
          </w:tcPr>
          <w:p w14:paraId="5DDD9B7A"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19A27535"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8773C96" w14:textId="77777777" w:rsidR="0020787A" w:rsidRPr="0020787A" w:rsidRDefault="0020787A" w:rsidP="0020787A">
            <w:pPr>
              <w:jc w:val="center"/>
              <w:rPr>
                <w:color w:val="000000"/>
                <w:szCs w:val="24"/>
                <w:lang w:val="uk-UA" w:eastAsia="uk-UA"/>
              </w:rPr>
            </w:pPr>
          </w:p>
        </w:tc>
      </w:tr>
      <w:tr w:rsidR="0020787A" w:rsidRPr="0020787A" w14:paraId="488AE884"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5645A" w14:textId="77777777" w:rsidR="0020787A" w:rsidRPr="0020787A" w:rsidRDefault="0020787A" w:rsidP="0020787A">
            <w:pPr>
              <w:jc w:val="center"/>
              <w:rPr>
                <w:color w:val="000000"/>
                <w:szCs w:val="24"/>
                <w:lang w:val="uk-UA" w:eastAsia="uk-UA"/>
              </w:rPr>
            </w:pPr>
            <w:r w:rsidRPr="0020787A">
              <w:rPr>
                <w:color w:val="000000"/>
                <w:szCs w:val="24"/>
                <w:lang w:val="uk-UA" w:eastAsia="uk-UA"/>
              </w:rPr>
              <w:t>47</w:t>
            </w:r>
          </w:p>
        </w:tc>
        <w:tc>
          <w:tcPr>
            <w:tcW w:w="2447" w:type="dxa"/>
            <w:tcBorders>
              <w:top w:val="nil"/>
              <w:left w:val="nil"/>
              <w:bottom w:val="single" w:sz="4" w:space="0" w:color="auto"/>
              <w:right w:val="single" w:sz="4" w:space="0" w:color="auto"/>
            </w:tcBorders>
            <w:shd w:val="clear" w:color="auto" w:fill="auto"/>
            <w:vAlign w:val="center"/>
            <w:hideMark/>
          </w:tcPr>
          <w:p w14:paraId="61079E18" w14:textId="77777777" w:rsidR="0020787A" w:rsidRPr="0020787A" w:rsidRDefault="0020787A" w:rsidP="0020787A">
            <w:pPr>
              <w:rPr>
                <w:color w:val="000000"/>
                <w:szCs w:val="24"/>
                <w:lang w:val="uk-UA" w:eastAsia="uk-UA"/>
              </w:rPr>
            </w:pPr>
            <w:r w:rsidRPr="0020787A">
              <w:rPr>
                <w:color w:val="000000"/>
                <w:szCs w:val="24"/>
                <w:lang w:val="uk-UA" w:eastAsia="uk-UA"/>
              </w:rPr>
              <w:t>Б.1.3.6. Геологічна розвідка джерел води</w:t>
            </w:r>
          </w:p>
        </w:tc>
        <w:tc>
          <w:tcPr>
            <w:tcW w:w="2648" w:type="dxa"/>
            <w:tcBorders>
              <w:top w:val="nil"/>
              <w:left w:val="nil"/>
              <w:bottom w:val="single" w:sz="4" w:space="0" w:color="auto"/>
              <w:right w:val="single" w:sz="4" w:space="0" w:color="auto"/>
            </w:tcBorders>
            <w:shd w:val="clear" w:color="auto" w:fill="auto"/>
            <w:vAlign w:val="center"/>
            <w:hideMark/>
          </w:tcPr>
          <w:p w14:paraId="7C48F0E8" w14:textId="77777777" w:rsidR="0020787A" w:rsidRPr="0020787A" w:rsidRDefault="0020787A" w:rsidP="0020787A">
            <w:pPr>
              <w:rPr>
                <w:color w:val="000000"/>
                <w:szCs w:val="24"/>
                <w:lang w:val="uk-UA" w:eastAsia="uk-UA"/>
              </w:rPr>
            </w:pPr>
            <w:r w:rsidRPr="0020787A">
              <w:rPr>
                <w:color w:val="000000"/>
                <w:szCs w:val="24"/>
                <w:lang w:val="uk-UA" w:eastAsia="uk-UA"/>
              </w:rPr>
              <w:t>Проведення геологорозвідувальних робіт на території громади для пошуку водоносних пластів заданої якості і дебіту.</w:t>
            </w:r>
          </w:p>
        </w:tc>
        <w:tc>
          <w:tcPr>
            <w:tcW w:w="1204" w:type="dxa"/>
            <w:tcBorders>
              <w:top w:val="nil"/>
              <w:left w:val="nil"/>
              <w:bottom w:val="single" w:sz="4" w:space="0" w:color="auto"/>
              <w:right w:val="single" w:sz="4" w:space="0" w:color="auto"/>
            </w:tcBorders>
            <w:shd w:val="clear" w:color="auto" w:fill="auto"/>
            <w:noWrap/>
            <w:vAlign w:val="center"/>
            <w:hideMark/>
          </w:tcPr>
          <w:p w14:paraId="154EED98"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FFD96B2"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0E8AE02B"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noWrap/>
            <w:vAlign w:val="bottom"/>
            <w:hideMark/>
          </w:tcPr>
          <w:p w14:paraId="00C67943"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5926B63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D2827C8" w14:textId="77777777" w:rsidR="0020787A" w:rsidRPr="0020787A" w:rsidRDefault="0020787A" w:rsidP="0020787A">
            <w:pPr>
              <w:jc w:val="center"/>
              <w:rPr>
                <w:color w:val="000000"/>
                <w:szCs w:val="24"/>
                <w:lang w:val="uk-UA" w:eastAsia="uk-UA"/>
              </w:rPr>
            </w:pPr>
          </w:p>
        </w:tc>
      </w:tr>
      <w:tr w:rsidR="0020787A" w:rsidRPr="0020787A" w14:paraId="6A16314C"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6E706"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48</w:t>
            </w:r>
          </w:p>
        </w:tc>
        <w:tc>
          <w:tcPr>
            <w:tcW w:w="2447" w:type="dxa"/>
            <w:tcBorders>
              <w:top w:val="nil"/>
              <w:left w:val="nil"/>
              <w:bottom w:val="single" w:sz="4" w:space="0" w:color="auto"/>
              <w:right w:val="single" w:sz="4" w:space="0" w:color="auto"/>
            </w:tcBorders>
            <w:shd w:val="clear" w:color="auto" w:fill="auto"/>
            <w:vAlign w:val="center"/>
            <w:hideMark/>
          </w:tcPr>
          <w:p w14:paraId="67D98733" w14:textId="77777777" w:rsidR="0020787A" w:rsidRPr="0020787A" w:rsidRDefault="0020787A" w:rsidP="0020787A">
            <w:pPr>
              <w:rPr>
                <w:color w:val="000000"/>
                <w:szCs w:val="24"/>
                <w:lang w:val="uk-UA" w:eastAsia="uk-UA"/>
              </w:rPr>
            </w:pPr>
            <w:r w:rsidRPr="0020787A">
              <w:rPr>
                <w:color w:val="000000"/>
                <w:szCs w:val="24"/>
                <w:lang w:val="uk-UA" w:eastAsia="uk-UA"/>
              </w:rPr>
              <w:t>Б.1.3.7. Встановлення вузлів комерційного обліку</w:t>
            </w:r>
          </w:p>
        </w:tc>
        <w:tc>
          <w:tcPr>
            <w:tcW w:w="2648" w:type="dxa"/>
            <w:tcBorders>
              <w:top w:val="nil"/>
              <w:left w:val="nil"/>
              <w:bottom w:val="single" w:sz="4" w:space="0" w:color="auto"/>
              <w:right w:val="single" w:sz="4" w:space="0" w:color="auto"/>
            </w:tcBorders>
            <w:shd w:val="clear" w:color="auto" w:fill="auto"/>
            <w:vAlign w:val="center"/>
            <w:hideMark/>
          </w:tcPr>
          <w:p w14:paraId="1F24AE4F" w14:textId="77777777" w:rsidR="0020787A" w:rsidRPr="0020787A" w:rsidRDefault="0020787A" w:rsidP="0020787A">
            <w:pPr>
              <w:rPr>
                <w:color w:val="000000"/>
                <w:szCs w:val="24"/>
                <w:lang w:val="uk-UA" w:eastAsia="uk-UA"/>
              </w:rPr>
            </w:pPr>
            <w:r w:rsidRPr="0020787A">
              <w:rPr>
                <w:color w:val="000000"/>
                <w:szCs w:val="24"/>
                <w:lang w:val="uk-UA" w:eastAsia="uk-UA"/>
              </w:rPr>
              <w:t>Встановлення  533 вузлів  комерційного обліку для проведення розподілу між споживачами загального обсягу спожитого водопостачання у будівлі.  Дотримання Закону України «Про комерційний облік теплової енергії та водопостачання».</w:t>
            </w:r>
          </w:p>
        </w:tc>
        <w:tc>
          <w:tcPr>
            <w:tcW w:w="1204" w:type="dxa"/>
            <w:tcBorders>
              <w:top w:val="nil"/>
              <w:left w:val="nil"/>
              <w:bottom w:val="single" w:sz="4" w:space="0" w:color="auto"/>
              <w:right w:val="single" w:sz="4" w:space="0" w:color="auto"/>
            </w:tcBorders>
            <w:shd w:val="clear" w:color="auto" w:fill="auto"/>
            <w:noWrap/>
            <w:vAlign w:val="center"/>
            <w:hideMark/>
          </w:tcPr>
          <w:p w14:paraId="5D3FCD10"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noWrap/>
            <w:vAlign w:val="center"/>
            <w:hideMark/>
          </w:tcPr>
          <w:p w14:paraId="73AAB9C6"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noWrap/>
            <w:vAlign w:val="center"/>
            <w:hideMark/>
          </w:tcPr>
          <w:p w14:paraId="77A5CE66"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noWrap/>
            <w:vAlign w:val="bottom"/>
            <w:hideMark/>
          </w:tcPr>
          <w:p w14:paraId="2EEC076E"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FE5E1D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1162856" w14:textId="77777777" w:rsidR="0020787A" w:rsidRPr="0020787A" w:rsidRDefault="0020787A" w:rsidP="0020787A">
            <w:pPr>
              <w:jc w:val="center"/>
              <w:rPr>
                <w:color w:val="000000"/>
                <w:szCs w:val="24"/>
                <w:lang w:val="uk-UA" w:eastAsia="uk-UA"/>
              </w:rPr>
            </w:pPr>
          </w:p>
        </w:tc>
      </w:tr>
      <w:tr w:rsidR="0020787A" w:rsidRPr="0020787A" w14:paraId="64DA71B8"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6E2A71" w14:textId="77777777" w:rsidR="0020787A" w:rsidRPr="0020787A" w:rsidRDefault="0020787A" w:rsidP="0020787A">
            <w:pPr>
              <w:jc w:val="center"/>
              <w:rPr>
                <w:color w:val="000000"/>
                <w:szCs w:val="24"/>
                <w:lang w:val="uk-UA" w:eastAsia="uk-UA"/>
              </w:rPr>
            </w:pPr>
            <w:r w:rsidRPr="0020787A">
              <w:rPr>
                <w:color w:val="000000"/>
                <w:szCs w:val="24"/>
                <w:lang w:val="uk-UA" w:eastAsia="uk-UA"/>
              </w:rPr>
              <w:t>49</w:t>
            </w:r>
          </w:p>
        </w:tc>
        <w:tc>
          <w:tcPr>
            <w:tcW w:w="2447" w:type="dxa"/>
            <w:tcBorders>
              <w:top w:val="nil"/>
              <w:left w:val="nil"/>
              <w:bottom w:val="single" w:sz="4" w:space="0" w:color="auto"/>
              <w:right w:val="single" w:sz="4" w:space="0" w:color="auto"/>
            </w:tcBorders>
            <w:shd w:val="clear" w:color="auto" w:fill="auto"/>
            <w:vAlign w:val="center"/>
            <w:hideMark/>
          </w:tcPr>
          <w:p w14:paraId="4D5F183A" w14:textId="77777777" w:rsidR="0020787A" w:rsidRPr="0020787A" w:rsidRDefault="0020787A" w:rsidP="0020787A">
            <w:pPr>
              <w:rPr>
                <w:color w:val="000000"/>
                <w:szCs w:val="24"/>
                <w:lang w:val="uk-UA" w:eastAsia="uk-UA"/>
              </w:rPr>
            </w:pPr>
            <w:r w:rsidRPr="0020787A">
              <w:rPr>
                <w:color w:val="000000"/>
                <w:szCs w:val="24"/>
                <w:lang w:val="uk-UA" w:eastAsia="uk-UA"/>
              </w:rPr>
              <w:t xml:space="preserve">Б.1.3.8. Будівництво нової вітки каналізаційного </w:t>
            </w:r>
            <w:proofErr w:type="spellStart"/>
            <w:r w:rsidRPr="0020787A">
              <w:rPr>
                <w:color w:val="000000"/>
                <w:szCs w:val="24"/>
                <w:lang w:val="uk-UA" w:eastAsia="uk-UA"/>
              </w:rPr>
              <w:t>колектора</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5431478E" w14:textId="77777777" w:rsidR="0020787A" w:rsidRPr="0020787A" w:rsidRDefault="0020787A" w:rsidP="0020787A">
            <w:pPr>
              <w:rPr>
                <w:color w:val="000000"/>
                <w:szCs w:val="24"/>
                <w:lang w:val="uk-UA" w:eastAsia="uk-UA"/>
              </w:rPr>
            </w:pPr>
            <w:r w:rsidRPr="0020787A">
              <w:rPr>
                <w:color w:val="000000"/>
                <w:szCs w:val="24"/>
                <w:lang w:val="uk-UA" w:eastAsia="uk-UA"/>
              </w:rPr>
              <w:t>Зменшення забруднення навколишнього середовища та ризику підтоплень території громади.</w:t>
            </w:r>
          </w:p>
        </w:tc>
        <w:tc>
          <w:tcPr>
            <w:tcW w:w="1204" w:type="dxa"/>
            <w:tcBorders>
              <w:top w:val="nil"/>
              <w:left w:val="nil"/>
              <w:bottom w:val="single" w:sz="4" w:space="0" w:color="auto"/>
              <w:right w:val="single" w:sz="4" w:space="0" w:color="auto"/>
            </w:tcBorders>
            <w:shd w:val="clear" w:color="auto" w:fill="auto"/>
            <w:noWrap/>
            <w:vAlign w:val="center"/>
            <w:hideMark/>
          </w:tcPr>
          <w:p w14:paraId="0192EE4D"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7CCCC008"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5EFFEB9"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2026 рік</w:t>
            </w:r>
          </w:p>
        </w:tc>
        <w:tc>
          <w:tcPr>
            <w:tcW w:w="3585" w:type="dxa"/>
            <w:tcBorders>
              <w:top w:val="nil"/>
              <w:left w:val="nil"/>
              <w:bottom w:val="single" w:sz="4" w:space="0" w:color="auto"/>
              <w:right w:val="single" w:sz="4" w:space="0" w:color="auto"/>
            </w:tcBorders>
            <w:shd w:val="clear" w:color="auto" w:fill="auto"/>
            <w:noWrap/>
            <w:vAlign w:val="bottom"/>
            <w:hideMark/>
          </w:tcPr>
          <w:p w14:paraId="730BE256"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9F6E2F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F6F1DE2" w14:textId="77777777" w:rsidR="0020787A" w:rsidRPr="0020787A" w:rsidRDefault="0020787A" w:rsidP="0020787A">
            <w:pPr>
              <w:jc w:val="center"/>
              <w:rPr>
                <w:color w:val="000000"/>
                <w:szCs w:val="24"/>
                <w:lang w:val="uk-UA" w:eastAsia="uk-UA"/>
              </w:rPr>
            </w:pPr>
          </w:p>
        </w:tc>
      </w:tr>
      <w:tr w:rsidR="0020787A" w:rsidRPr="0020787A" w14:paraId="5266AEEA"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497B2F" w14:textId="77777777" w:rsidR="0020787A" w:rsidRPr="0020787A" w:rsidRDefault="0020787A" w:rsidP="0020787A">
            <w:pPr>
              <w:jc w:val="center"/>
              <w:rPr>
                <w:color w:val="000000"/>
                <w:szCs w:val="24"/>
                <w:lang w:val="uk-UA" w:eastAsia="uk-UA"/>
              </w:rPr>
            </w:pPr>
            <w:r w:rsidRPr="0020787A">
              <w:rPr>
                <w:color w:val="000000"/>
                <w:szCs w:val="24"/>
                <w:lang w:val="uk-UA" w:eastAsia="uk-UA"/>
              </w:rPr>
              <w:t>50</w:t>
            </w:r>
          </w:p>
        </w:tc>
        <w:tc>
          <w:tcPr>
            <w:tcW w:w="2447" w:type="dxa"/>
            <w:tcBorders>
              <w:top w:val="nil"/>
              <w:left w:val="nil"/>
              <w:bottom w:val="single" w:sz="4" w:space="0" w:color="auto"/>
              <w:right w:val="single" w:sz="4" w:space="0" w:color="auto"/>
            </w:tcBorders>
            <w:shd w:val="clear" w:color="auto" w:fill="auto"/>
            <w:vAlign w:val="center"/>
            <w:hideMark/>
          </w:tcPr>
          <w:p w14:paraId="3D077DA9" w14:textId="77777777" w:rsidR="0020787A" w:rsidRPr="0020787A" w:rsidRDefault="0020787A" w:rsidP="0020787A">
            <w:pPr>
              <w:rPr>
                <w:color w:val="000000"/>
                <w:szCs w:val="24"/>
                <w:lang w:val="uk-UA" w:eastAsia="uk-UA"/>
              </w:rPr>
            </w:pPr>
            <w:r w:rsidRPr="0020787A">
              <w:rPr>
                <w:color w:val="000000"/>
                <w:szCs w:val="24"/>
                <w:lang w:val="uk-UA" w:eastAsia="uk-UA"/>
              </w:rPr>
              <w:t>Б.1.3.9. Будівництво каналізаційної зливної  станції</w:t>
            </w:r>
          </w:p>
        </w:tc>
        <w:tc>
          <w:tcPr>
            <w:tcW w:w="2648" w:type="dxa"/>
            <w:tcBorders>
              <w:top w:val="nil"/>
              <w:left w:val="nil"/>
              <w:bottom w:val="single" w:sz="4" w:space="0" w:color="auto"/>
              <w:right w:val="single" w:sz="4" w:space="0" w:color="auto"/>
            </w:tcBorders>
            <w:shd w:val="clear" w:color="auto" w:fill="auto"/>
            <w:vAlign w:val="center"/>
            <w:hideMark/>
          </w:tcPr>
          <w:p w14:paraId="636C9016" w14:textId="77777777" w:rsidR="0020787A" w:rsidRPr="0020787A" w:rsidRDefault="0020787A" w:rsidP="0020787A">
            <w:pPr>
              <w:rPr>
                <w:color w:val="000000"/>
                <w:szCs w:val="24"/>
                <w:lang w:val="uk-UA" w:eastAsia="uk-UA"/>
              </w:rPr>
            </w:pPr>
            <w:r w:rsidRPr="0020787A">
              <w:rPr>
                <w:color w:val="000000"/>
                <w:szCs w:val="24"/>
                <w:lang w:val="uk-UA" w:eastAsia="uk-UA"/>
              </w:rPr>
              <w:t>Вирішення питання з несанкціонованими скидами рідких нечистот; організація прийому стічних вод до системи централізованого водовідведення.</w:t>
            </w:r>
          </w:p>
        </w:tc>
        <w:tc>
          <w:tcPr>
            <w:tcW w:w="1204" w:type="dxa"/>
            <w:tcBorders>
              <w:top w:val="nil"/>
              <w:left w:val="nil"/>
              <w:bottom w:val="single" w:sz="4" w:space="0" w:color="auto"/>
              <w:right w:val="single" w:sz="4" w:space="0" w:color="auto"/>
            </w:tcBorders>
            <w:shd w:val="clear" w:color="auto" w:fill="auto"/>
            <w:noWrap/>
            <w:vAlign w:val="center"/>
            <w:hideMark/>
          </w:tcPr>
          <w:p w14:paraId="56E09813"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136E2F4"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31AD5A25"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2026 рік</w:t>
            </w:r>
          </w:p>
        </w:tc>
        <w:tc>
          <w:tcPr>
            <w:tcW w:w="3585" w:type="dxa"/>
            <w:tcBorders>
              <w:top w:val="nil"/>
              <w:left w:val="nil"/>
              <w:bottom w:val="single" w:sz="4" w:space="0" w:color="auto"/>
              <w:right w:val="single" w:sz="4" w:space="0" w:color="auto"/>
            </w:tcBorders>
            <w:shd w:val="clear" w:color="auto" w:fill="auto"/>
            <w:noWrap/>
            <w:vAlign w:val="bottom"/>
            <w:hideMark/>
          </w:tcPr>
          <w:p w14:paraId="62681D6D"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4F3DB7B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DBE238E" w14:textId="77777777" w:rsidR="0020787A" w:rsidRPr="0020787A" w:rsidRDefault="0020787A" w:rsidP="0020787A">
            <w:pPr>
              <w:jc w:val="center"/>
              <w:rPr>
                <w:color w:val="000000"/>
                <w:szCs w:val="24"/>
                <w:lang w:val="uk-UA" w:eastAsia="uk-UA"/>
              </w:rPr>
            </w:pPr>
          </w:p>
        </w:tc>
      </w:tr>
      <w:tr w:rsidR="0020787A" w:rsidRPr="0020787A" w14:paraId="62461830" w14:textId="77777777" w:rsidTr="006B42C5">
        <w:trPr>
          <w:trHeight w:val="12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126EA" w14:textId="77777777" w:rsidR="0020787A" w:rsidRPr="0020787A" w:rsidRDefault="0020787A" w:rsidP="0020787A">
            <w:pPr>
              <w:jc w:val="center"/>
              <w:rPr>
                <w:color w:val="000000"/>
                <w:szCs w:val="24"/>
                <w:lang w:val="uk-UA" w:eastAsia="uk-UA"/>
              </w:rPr>
            </w:pPr>
            <w:r w:rsidRPr="0020787A">
              <w:rPr>
                <w:color w:val="000000"/>
                <w:szCs w:val="24"/>
                <w:lang w:val="uk-UA" w:eastAsia="uk-UA"/>
              </w:rPr>
              <w:t>51</w:t>
            </w:r>
          </w:p>
        </w:tc>
        <w:tc>
          <w:tcPr>
            <w:tcW w:w="2447" w:type="dxa"/>
            <w:tcBorders>
              <w:top w:val="nil"/>
              <w:left w:val="nil"/>
              <w:bottom w:val="single" w:sz="4" w:space="0" w:color="auto"/>
              <w:right w:val="single" w:sz="4" w:space="0" w:color="auto"/>
            </w:tcBorders>
            <w:shd w:val="clear" w:color="auto" w:fill="auto"/>
            <w:vAlign w:val="center"/>
            <w:hideMark/>
          </w:tcPr>
          <w:p w14:paraId="6C4ECC07" w14:textId="77777777" w:rsidR="0020787A" w:rsidRPr="0020787A" w:rsidRDefault="0020787A" w:rsidP="0020787A">
            <w:pPr>
              <w:rPr>
                <w:color w:val="000000"/>
                <w:szCs w:val="24"/>
                <w:lang w:val="uk-UA" w:eastAsia="uk-UA"/>
              </w:rPr>
            </w:pPr>
            <w:r w:rsidRPr="0020787A">
              <w:rPr>
                <w:color w:val="000000"/>
                <w:szCs w:val="24"/>
                <w:lang w:val="uk-UA" w:eastAsia="uk-UA"/>
              </w:rPr>
              <w:t>Б.1.3.10. Реконструкція каналізаційних очисних споруд</w:t>
            </w:r>
          </w:p>
        </w:tc>
        <w:tc>
          <w:tcPr>
            <w:tcW w:w="2648" w:type="dxa"/>
            <w:tcBorders>
              <w:top w:val="nil"/>
              <w:left w:val="nil"/>
              <w:bottom w:val="single" w:sz="4" w:space="0" w:color="auto"/>
              <w:right w:val="single" w:sz="4" w:space="0" w:color="auto"/>
            </w:tcBorders>
            <w:shd w:val="clear" w:color="auto" w:fill="auto"/>
            <w:vAlign w:val="center"/>
            <w:hideMark/>
          </w:tcPr>
          <w:p w14:paraId="25F60D66" w14:textId="77777777" w:rsidR="0020787A" w:rsidRPr="0020787A" w:rsidRDefault="0020787A" w:rsidP="0020787A">
            <w:pPr>
              <w:rPr>
                <w:color w:val="000000"/>
                <w:szCs w:val="24"/>
                <w:lang w:val="uk-UA" w:eastAsia="uk-UA"/>
              </w:rPr>
            </w:pPr>
            <w:r w:rsidRPr="0020787A">
              <w:rPr>
                <w:color w:val="000000"/>
                <w:szCs w:val="24"/>
                <w:lang w:val="uk-UA" w:eastAsia="uk-UA"/>
              </w:rPr>
              <w:t xml:space="preserve">Завершення робіт, які були розпочаті в попередні періоди реалізації </w:t>
            </w:r>
            <w:proofErr w:type="spellStart"/>
            <w:r w:rsidRPr="0020787A">
              <w:rPr>
                <w:color w:val="000000"/>
                <w:szCs w:val="24"/>
                <w:lang w:val="uk-UA" w:eastAsia="uk-UA"/>
              </w:rPr>
              <w:t>проєкту</w:t>
            </w:r>
            <w:proofErr w:type="spellEnd"/>
            <w:r w:rsidRPr="0020787A">
              <w:rPr>
                <w:color w:val="000000"/>
                <w:szCs w:val="24"/>
                <w:lang w:val="uk-UA" w:eastAsia="uk-UA"/>
              </w:rPr>
              <w:t xml:space="preserve">;  покращення якісних показників очистки стічних вод та часткова </w:t>
            </w:r>
            <w:r w:rsidRPr="0020787A">
              <w:rPr>
                <w:color w:val="000000"/>
                <w:szCs w:val="24"/>
                <w:lang w:val="uk-UA" w:eastAsia="uk-UA"/>
              </w:rPr>
              <w:lastRenderedPageBreak/>
              <w:t xml:space="preserve">автоматизація процесу очистки стічних вод. </w:t>
            </w:r>
          </w:p>
        </w:tc>
        <w:tc>
          <w:tcPr>
            <w:tcW w:w="1204" w:type="dxa"/>
            <w:tcBorders>
              <w:top w:val="nil"/>
              <w:left w:val="nil"/>
              <w:bottom w:val="single" w:sz="4" w:space="0" w:color="auto"/>
              <w:right w:val="single" w:sz="4" w:space="0" w:color="auto"/>
            </w:tcBorders>
            <w:shd w:val="clear" w:color="auto" w:fill="auto"/>
            <w:noWrap/>
            <w:vAlign w:val="center"/>
            <w:hideMark/>
          </w:tcPr>
          <w:p w14:paraId="6B6CC869"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2500</w:t>
            </w:r>
          </w:p>
        </w:tc>
        <w:tc>
          <w:tcPr>
            <w:tcW w:w="1113" w:type="dxa"/>
            <w:tcBorders>
              <w:top w:val="nil"/>
              <w:left w:val="nil"/>
              <w:bottom w:val="single" w:sz="4" w:space="0" w:color="auto"/>
              <w:right w:val="single" w:sz="4" w:space="0" w:color="auto"/>
            </w:tcBorders>
            <w:shd w:val="clear" w:color="auto" w:fill="auto"/>
            <w:noWrap/>
            <w:vAlign w:val="center"/>
            <w:hideMark/>
          </w:tcPr>
          <w:p w14:paraId="4751537D" w14:textId="77777777" w:rsidR="0020787A" w:rsidRPr="0020787A" w:rsidRDefault="0020787A" w:rsidP="0020787A">
            <w:pPr>
              <w:jc w:val="center"/>
              <w:rPr>
                <w:szCs w:val="24"/>
                <w:lang w:val="uk-UA" w:eastAsia="uk-UA"/>
              </w:rPr>
            </w:pPr>
            <w:r w:rsidRPr="0020787A">
              <w:rPr>
                <w:szCs w:val="24"/>
                <w:lang w:val="uk-UA" w:eastAsia="uk-UA"/>
              </w:rPr>
              <w:t>22500</w:t>
            </w:r>
          </w:p>
        </w:tc>
        <w:tc>
          <w:tcPr>
            <w:tcW w:w="1904" w:type="dxa"/>
            <w:tcBorders>
              <w:top w:val="nil"/>
              <w:left w:val="nil"/>
              <w:bottom w:val="single" w:sz="4" w:space="0" w:color="auto"/>
              <w:right w:val="single" w:sz="4" w:space="0" w:color="auto"/>
            </w:tcBorders>
            <w:shd w:val="clear" w:color="auto" w:fill="auto"/>
            <w:noWrap/>
            <w:vAlign w:val="center"/>
            <w:hideMark/>
          </w:tcPr>
          <w:p w14:paraId="15FCB941"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noWrap/>
            <w:vAlign w:val="bottom"/>
            <w:hideMark/>
          </w:tcPr>
          <w:p w14:paraId="1B5BBA19"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8FF0F8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C0260BD" w14:textId="77777777" w:rsidR="0020787A" w:rsidRPr="0020787A" w:rsidRDefault="0020787A" w:rsidP="0020787A">
            <w:pPr>
              <w:jc w:val="center"/>
              <w:rPr>
                <w:color w:val="000000"/>
                <w:szCs w:val="24"/>
                <w:lang w:val="uk-UA" w:eastAsia="uk-UA"/>
              </w:rPr>
            </w:pPr>
          </w:p>
        </w:tc>
      </w:tr>
      <w:tr w:rsidR="0020787A" w:rsidRPr="0020787A" w14:paraId="7886284B"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1AC7F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3C776451" w14:textId="77777777" w:rsidR="0020787A" w:rsidRPr="0020787A" w:rsidRDefault="0020787A" w:rsidP="0020787A">
            <w:pPr>
              <w:rPr>
                <w:b/>
                <w:bCs/>
                <w:color w:val="000000"/>
                <w:szCs w:val="24"/>
                <w:lang w:val="uk-UA" w:eastAsia="uk-UA"/>
              </w:rPr>
            </w:pPr>
            <w:r w:rsidRPr="0020787A">
              <w:rPr>
                <w:b/>
                <w:bCs/>
                <w:color w:val="000000"/>
                <w:szCs w:val="24"/>
                <w:lang w:val="uk-UA" w:eastAsia="uk-UA"/>
              </w:rPr>
              <w:t>Б.2 Підвищення рівня енергоефективності</w:t>
            </w:r>
          </w:p>
        </w:tc>
        <w:tc>
          <w:tcPr>
            <w:tcW w:w="2648" w:type="dxa"/>
            <w:tcBorders>
              <w:top w:val="nil"/>
              <w:left w:val="nil"/>
              <w:bottom w:val="single" w:sz="4" w:space="0" w:color="auto"/>
              <w:right w:val="single" w:sz="4" w:space="0" w:color="auto"/>
            </w:tcBorders>
            <w:shd w:val="clear" w:color="auto" w:fill="auto"/>
            <w:vAlign w:val="center"/>
            <w:hideMark/>
          </w:tcPr>
          <w:p w14:paraId="4B5059BB"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noWrap/>
            <w:vAlign w:val="center"/>
            <w:hideMark/>
          </w:tcPr>
          <w:p w14:paraId="648F40C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noWrap/>
            <w:vAlign w:val="center"/>
            <w:hideMark/>
          </w:tcPr>
          <w:p w14:paraId="66B44CE8" w14:textId="77777777" w:rsidR="0020787A" w:rsidRPr="0020787A" w:rsidRDefault="0020787A" w:rsidP="0020787A">
            <w:pPr>
              <w:jc w:val="center"/>
              <w:rPr>
                <w:color w:val="FF0000"/>
                <w:szCs w:val="24"/>
                <w:lang w:val="uk-UA" w:eastAsia="uk-UA"/>
              </w:rPr>
            </w:pPr>
            <w:r w:rsidRPr="0020787A">
              <w:rPr>
                <w:color w:val="FF0000"/>
                <w:szCs w:val="24"/>
                <w:lang w:val="uk-UA" w:eastAsia="uk-UA"/>
              </w:rPr>
              <w:t> </w:t>
            </w:r>
          </w:p>
        </w:tc>
        <w:tc>
          <w:tcPr>
            <w:tcW w:w="1904" w:type="dxa"/>
            <w:tcBorders>
              <w:top w:val="nil"/>
              <w:left w:val="nil"/>
              <w:bottom w:val="single" w:sz="4" w:space="0" w:color="auto"/>
              <w:right w:val="single" w:sz="4" w:space="0" w:color="auto"/>
            </w:tcBorders>
            <w:shd w:val="clear" w:color="auto" w:fill="auto"/>
            <w:noWrap/>
            <w:vAlign w:val="center"/>
            <w:hideMark/>
          </w:tcPr>
          <w:p w14:paraId="2DF758D8"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noWrap/>
            <w:vAlign w:val="bottom"/>
            <w:hideMark/>
          </w:tcPr>
          <w:p w14:paraId="051813EA"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07C0A96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52F0958" w14:textId="77777777" w:rsidR="0020787A" w:rsidRPr="0020787A" w:rsidRDefault="0020787A" w:rsidP="0020787A">
            <w:pPr>
              <w:jc w:val="center"/>
              <w:rPr>
                <w:color w:val="000000"/>
                <w:szCs w:val="24"/>
                <w:lang w:val="uk-UA" w:eastAsia="uk-UA"/>
              </w:rPr>
            </w:pPr>
          </w:p>
        </w:tc>
      </w:tr>
      <w:tr w:rsidR="0020787A" w:rsidRPr="0020787A" w14:paraId="57576595" w14:textId="77777777" w:rsidTr="006B42C5">
        <w:trPr>
          <w:trHeight w:val="133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4AF58" w14:textId="77777777" w:rsidR="0020787A" w:rsidRPr="0020787A" w:rsidRDefault="0020787A" w:rsidP="0020787A">
            <w:pPr>
              <w:jc w:val="center"/>
              <w:rPr>
                <w:color w:val="000000"/>
                <w:szCs w:val="24"/>
                <w:lang w:val="uk-UA" w:eastAsia="uk-UA"/>
              </w:rPr>
            </w:pPr>
            <w:r w:rsidRPr="0020787A">
              <w:rPr>
                <w:color w:val="000000"/>
                <w:szCs w:val="24"/>
                <w:lang w:val="uk-UA" w:eastAsia="uk-UA"/>
              </w:rPr>
              <w:t>52</w:t>
            </w:r>
          </w:p>
        </w:tc>
        <w:tc>
          <w:tcPr>
            <w:tcW w:w="2447" w:type="dxa"/>
            <w:tcBorders>
              <w:top w:val="nil"/>
              <w:left w:val="nil"/>
              <w:bottom w:val="single" w:sz="4" w:space="0" w:color="auto"/>
              <w:right w:val="single" w:sz="4" w:space="0" w:color="auto"/>
            </w:tcBorders>
            <w:shd w:val="clear" w:color="auto" w:fill="auto"/>
            <w:vAlign w:val="center"/>
            <w:hideMark/>
          </w:tcPr>
          <w:p w14:paraId="0D87A49B" w14:textId="77777777" w:rsidR="0020787A" w:rsidRPr="0020787A" w:rsidRDefault="0020787A" w:rsidP="0020787A">
            <w:pPr>
              <w:rPr>
                <w:color w:val="000000"/>
                <w:szCs w:val="24"/>
                <w:lang w:val="uk-UA" w:eastAsia="uk-UA"/>
              </w:rPr>
            </w:pPr>
            <w:r w:rsidRPr="0020787A">
              <w:rPr>
                <w:color w:val="000000"/>
                <w:szCs w:val="24"/>
                <w:lang w:val="uk-UA" w:eastAsia="uk-UA"/>
              </w:rPr>
              <w:t>Б.2.1.1. Будівництво сонячної електростанції на території водозабірних споруд КП «</w:t>
            </w:r>
            <w:proofErr w:type="spellStart"/>
            <w:r w:rsidRPr="0020787A">
              <w:rPr>
                <w:color w:val="000000"/>
                <w:szCs w:val="24"/>
                <w:lang w:val="uk-UA" w:eastAsia="uk-UA"/>
              </w:rPr>
              <w:t>Коломияводоканал</w:t>
            </w:r>
            <w:proofErr w:type="spellEnd"/>
            <w:r w:rsidRPr="0020787A">
              <w:rPr>
                <w:color w:val="000000"/>
                <w:szCs w:val="24"/>
                <w:lang w:val="uk-UA" w:eastAsia="uk-UA"/>
              </w:rPr>
              <w:t>»</w:t>
            </w:r>
          </w:p>
        </w:tc>
        <w:tc>
          <w:tcPr>
            <w:tcW w:w="2648" w:type="dxa"/>
            <w:tcBorders>
              <w:top w:val="nil"/>
              <w:left w:val="nil"/>
              <w:bottom w:val="single" w:sz="4" w:space="0" w:color="auto"/>
              <w:right w:val="single" w:sz="4" w:space="0" w:color="auto"/>
            </w:tcBorders>
            <w:shd w:val="clear" w:color="auto" w:fill="auto"/>
            <w:vAlign w:val="center"/>
            <w:hideMark/>
          </w:tcPr>
          <w:p w14:paraId="27C2756C" w14:textId="77777777" w:rsidR="0020787A" w:rsidRPr="0020787A" w:rsidRDefault="0020787A" w:rsidP="0020787A">
            <w:pPr>
              <w:rPr>
                <w:color w:val="000000"/>
                <w:szCs w:val="24"/>
                <w:lang w:val="uk-UA" w:eastAsia="uk-UA"/>
              </w:rPr>
            </w:pPr>
            <w:r w:rsidRPr="0020787A">
              <w:rPr>
                <w:color w:val="000000"/>
                <w:szCs w:val="24"/>
                <w:lang w:val="uk-UA" w:eastAsia="uk-UA"/>
              </w:rPr>
              <w:t xml:space="preserve">Збільшення частки відновлювальних джерел постачання електроенергії за рахунок побудови сонячної фотоелектричної електростанції потужністю 1,7 </w:t>
            </w:r>
            <w:proofErr w:type="spellStart"/>
            <w:r w:rsidRPr="0020787A">
              <w:rPr>
                <w:color w:val="000000"/>
                <w:szCs w:val="24"/>
                <w:lang w:val="uk-UA" w:eastAsia="uk-UA"/>
              </w:rPr>
              <w:t>мВт</w:t>
            </w:r>
            <w:proofErr w:type="spellEnd"/>
            <w:r w:rsidRPr="0020787A">
              <w:rPr>
                <w:color w:val="000000"/>
                <w:szCs w:val="24"/>
                <w:lang w:val="uk-UA" w:eastAsia="uk-UA"/>
              </w:rPr>
              <w:t xml:space="preserve"> на території водозабірних споруд КП «</w:t>
            </w:r>
            <w:proofErr w:type="spellStart"/>
            <w:r w:rsidRPr="0020787A">
              <w:rPr>
                <w:color w:val="000000"/>
                <w:szCs w:val="24"/>
                <w:lang w:val="uk-UA" w:eastAsia="uk-UA"/>
              </w:rPr>
              <w:t>Коломияводоканал</w:t>
            </w:r>
            <w:proofErr w:type="spellEnd"/>
            <w:r w:rsidRPr="0020787A">
              <w:rPr>
                <w:color w:val="000000"/>
                <w:szCs w:val="24"/>
                <w:lang w:val="uk-UA" w:eastAsia="uk-UA"/>
              </w:rPr>
              <w:t>».</w:t>
            </w:r>
          </w:p>
        </w:tc>
        <w:tc>
          <w:tcPr>
            <w:tcW w:w="1204" w:type="dxa"/>
            <w:tcBorders>
              <w:top w:val="nil"/>
              <w:left w:val="nil"/>
              <w:bottom w:val="single" w:sz="4" w:space="0" w:color="auto"/>
              <w:right w:val="single" w:sz="4" w:space="0" w:color="auto"/>
            </w:tcBorders>
            <w:shd w:val="clear" w:color="auto" w:fill="auto"/>
            <w:noWrap/>
            <w:vAlign w:val="center"/>
            <w:hideMark/>
          </w:tcPr>
          <w:p w14:paraId="6A1F8307"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55F298BB"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6DA1B12"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 частково, роботи заплановані на  2025 рік</w:t>
            </w:r>
          </w:p>
        </w:tc>
        <w:tc>
          <w:tcPr>
            <w:tcW w:w="3585" w:type="dxa"/>
            <w:tcBorders>
              <w:top w:val="nil"/>
              <w:left w:val="nil"/>
              <w:bottom w:val="single" w:sz="4" w:space="0" w:color="auto"/>
              <w:right w:val="single" w:sz="4" w:space="0" w:color="auto"/>
            </w:tcBorders>
            <w:shd w:val="clear" w:color="auto" w:fill="auto"/>
            <w:vAlign w:val="center"/>
            <w:hideMark/>
          </w:tcPr>
          <w:p w14:paraId="084D52EA"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Розроблено проектно-кошторисну документацію, проведено експертизу проекту "Капітальний ремонт системи електропостачання каналізаційних очисних споруд в селі </w:t>
            </w:r>
            <w:proofErr w:type="spellStart"/>
            <w:r w:rsidRPr="0020787A">
              <w:rPr>
                <w:color w:val="000000"/>
                <w:szCs w:val="24"/>
                <w:lang w:val="uk-UA" w:eastAsia="uk-UA"/>
              </w:rPr>
              <w:t>Корнич</w:t>
            </w:r>
            <w:proofErr w:type="spellEnd"/>
            <w:r w:rsidRPr="0020787A">
              <w:rPr>
                <w:color w:val="000000"/>
                <w:szCs w:val="24"/>
                <w:lang w:val="uk-UA" w:eastAsia="uk-UA"/>
              </w:rPr>
              <w:t xml:space="preserve"> Коломийської  ОТГ".</w:t>
            </w:r>
          </w:p>
        </w:tc>
        <w:tc>
          <w:tcPr>
            <w:tcW w:w="2020" w:type="dxa"/>
            <w:gridSpan w:val="2"/>
            <w:tcBorders>
              <w:top w:val="nil"/>
              <w:left w:val="nil"/>
              <w:bottom w:val="single" w:sz="4" w:space="0" w:color="auto"/>
              <w:right w:val="single" w:sz="4" w:space="0" w:color="auto"/>
            </w:tcBorders>
            <w:shd w:val="clear" w:color="auto" w:fill="auto"/>
            <w:noWrap/>
            <w:hideMark/>
          </w:tcPr>
          <w:p w14:paraId="19729887" w14:textId="77777777" w:rsidR="0020787A" w:rsidRPr="0020787A" w:rsidRDefault="0020787A" w:rsidP="0020787A">
            <w:pPr>
              <w:jc w:val="center"/>
              <w:rPr>
                <w:color w:val="000000"/>
                <w:szCs w:val="24"/>
                <w:lang w:val="uk-UA" w:eastAsia="uk-UA"/>
              </w:rPr>
            </w:pPr>
            <w:r w:rsidRPr="0020787A">
              <w:rPr>
                <w:color w:val="000000"/>
                <w:szCs w:val="24"/>
                <w:lang w:val="uk-UA" w:eastAsia="uk-UA"/>
              </w:rPr>
              <w:t>192,0</w:t>
            </w:r>
          </w:p>
        </w:tc>
        <w:tc>
          <w:tcPr>
            <w:tcW w:w="631" w:type="dxa"/>
            <w:tcBorders>
              <w:top w:val="nil"/>
              <w:left w:val="nil"/>
              <w:bottom w:val="nil"/>
              <w:right w:val="nil"/>
            </w:tcBorders>
            <w:shd w:val="clear" w:color="auto" w:fill="auto"/>
            <w:noWrap/>
            <w:vAlign w:val="bottom"/>
            <w:hideMark/>
          </w:tcPr>
          <w:p w14:paraId="5C522B63" w14:textId="77777777" w:rsidR="0020787A" w:rsidRPr="0020787A" w:rsidRDefault="0020787A" w:rsidP="0020787A">
            <w:pPr>
              <w:jc w:val="center"/>
              <w:rPr>
                <w:color w:val="000000"/>
                <w:szCs w:val="24"/>
                <w:lang w:val="uk-UA" w:eastAsia="uk-UA"/>
              </w:rPr>
            </w:pPr>
          </w:p>
        </w:tc>
      </w:tr>
      <w:tr w:rsidR="0020787A" w:rsidRPr="0020787A" w14:paraId="35CE67CE" w14:textId="77777777" w:rsidTr="006B42C5">
        <w:trPr>
          <w:trHeight w:val="16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0DF31" w14:textId="77777777" w:rsidR="0020787A" w:rsidRPr="0020787A" w:rsidRDefault="0020787A" w:rsidP="0020787A">
            <w:pPr>
              <w:jc w:val="center"/>
              <w:rPr>
                <w:color w:val="000000"/>
                <w:szCs w:val="24"/>
                <w:lang w:val="uk-UA" w:eastAsia="uk-UA"/>
              </w:rPr>
            </w:pPr>
            <w:r w:rsidRPr="0020787A">
              <w:rPr>
                <w:color w:val="000000"/>
                <w:szCs w:val="24"/>
                <w:lang w:val="uk-UA" w:eastAsia="uk-UA"/>
              </w:rPr>
              <w:t>53</w:t>
            </w:r>
          </w:p>
        </w:tc>
        <w:tc>
          <w:tcPr>
            <w:tcW w:w="2447" w:type="dxa"/>
            <w:tcBorders>
              <w:top w:val="nil"/>
              <w:left w:val="nil"/>
              <w:bottom w:val="single" w:sz="4" w:space="0" w:color="auto"/>
              <w:right w:val="single" w:sz="4" w:space="0" w:color="auto"/>
            </w:tcBorders>
            <w:shd w:val="clear" w:color="auto" w:fill="auto"/>
            <w:vAlign w:val="center"/>
            <w:hideMark/>
          </w:tcPr>
          <w:p w14:paraId="23DF4161" w14:textId="77777777" w:rsidR="0020787A" w:rsidRPr="0020787A" w:rsidRDefault="0020787A" w:rsidP="0020787A">
            <w:pPr>
              <w:rPr>
                <w:szCs w:val="24"/>
                <w:lang w:val="uk-UA" w:eastAsia="uk-UA"/>
              </w:rPr>
            </w:pPr>
            <w:r w:rsidRPr="0020787A">
              <w:rPr>
                <w:szCs w:val="24"/>
                <w:lang w:val="uk-UA" w:eastAsia="uk-UA"/>
              </w:rPr>
              <w:t>Б.2.1.2. Встановлення сонячної електростанції на покрівлі КНП «Коломийська ЦРЛ» КМР СП «Стаціонар» та міських/сільських амбулаторій ЗПСМ в межах громади</w:t>
            </w:r>
          </w:p>
        </w:tc>
        <w:tc>
          <w:tcPr>
            <w:tcW w:w="2648" w:type="dxa"/>
            <w:tcBorders>
              <w:top w:val="nil"/>
              <w:left w:val="nil"/>
              <w:bottom w:val="single" w:sz="4" w:space="0" w:color="auto"/>
              <w:right w:val="single" w:sz="4" w:space="0" w:color="auto"/>
            </w:tcBorders>
            <w:shd w:val="clear" w:color="auto" w:fill="auto"/>
            <w:vAlign w:val="center"/>
            <w:hideMark/>
          </w:tcPr>
          <w:p w14:paraId="46DBF344" w14:textId="77777777" w:rsidR="0020787A" w:rsidRPr="0020787A" w:rsidRDefault="0020787A" w:rsidP="0020787A">
            <w:pPr>
              <w:rPr>
                <w:szCs w:val="24"/>
                <w:lang w:val="uk-UA" w:eastAsia="uk-UA"/>
              </w:rPr>
            </w:pPr>
            <w:r w:rsidRPr="0020787A">
              <w:rPr>
                <w:szCs w:val="24"/>
                <w:lang w:val="uk-UA" w:eastAsia="uk-UA"/>
              </w:rPr>
              <w:t xml:space="preserve">Знизити витрати з міського бюджету на фінансування енергоносіїв та зробити заклади енергетично незалежними та автономними </w:t>
            </w:r>
          </w:p>
        </w:tc>
        <w:tc>
          <w:tcPr>
            <w:tcW w:w="1204" w:type="dxa"/>
            <w:tcBorders>
              <w:top w:val="nil"/>
              <w:left w:val="nil"/>
              <w:bottom w:val="single" w:sz="4" w:space="0" w:color="auto"/>
              <w:right w:val="single" w:sz="4" w:space="0" w:color="auto"/>
            </w:tcBorders>
            <w:shd w:val="clear" w:color="auto" w:fill="auto"/>
            <w:noWrap/>
            <w:vAlign w:val="center"/>
            <w:hideMark/>
          </w:tcPr>
          <w:p w14:paraId="7F10470C" w14:textId="77777777" w:rsidR="0020787A" w:rsidRPr="0020787A" w:rsidRDefault="0020787A" w:rsidP="0020787A">
            <w:pPr>
              <w:jc w:val="center"/>
              <w:rPr>
                <w:color w:val="000000"/>
                <w:szCs w:val="24"/>
                <w:lang w:val="uk-UA" w:eastAsia="uk-UA"/>
              </w:rPr>
            </w:pPr>
            <w:r w:rsidRPr="0020787A">
              <w:rPr>
                <w:color w:val="000000"/>
                <w:szCs w:val="24"/>
                <w:lang w:val="uk-UA" w:eastAsia="uk-UA"/>
              </w:rPr>
              <w:t>1500</w:t>
            </w:r>
          </w:p>
        </w:tc>
        <w:tc>
          <w:tcPr>
            <w:tcW w:w="1113" w:type="dxa"/>
            <w:tcBorders>
              <w:top w:val="nil"/>
              <w:left w:val="nil"/>
              <w:bottom w:val="single" w:sz="4" w:space="0" w:color="auto"/>
              <w:right w:val="single" w:sz="4" w:space="0" w:color="auto"/>
            </w:tcBorders>
            <w:shd w:val="clear" w:color="auto" w:fill="auto"/>
            <w:noWrap/>
            <w:vAlign w:val="center"/>
            <w:hideMark/>
          </w:tcPr>
          <w:p w14:paraId="2E82A546" w14:textId="77777777" w:rsidR="0020787A" w:rsidRPr="0020787A" w:rsidRDefault="0020787A" w:rsidP="0020787A">
            <w:pPr>
              <w:jc w:val="center"/>
              <w:rPr>
                <w:szCs w:val="24"/>
                <w:lang w:val="uk-UA" w:eastAsia="uk-UA"/>
              </w:rPr>
            </w:pPr>
            <w:r w:rsidRPr="0020787A">
              <w:rPr>
                <w:szCs w:val="24"/>
                <w:lang w:val="uk-UA" w:eastAsia="uk-UA"/>
              </w:rPr>
              <w:t>8000</w:t>
            </w:r>
          </w:p>
        </w:tc>
        <w:tc>
          <w:tcPr>
            <w:tcW w:w="1904" w:type="dxa"/>
            <w:tcBorders>
              <w:top w:val="nil"/>
              <w:left w:val="nil"/>
              <w:bottom w:val="single" w:sz="4" w:space="0" w:color="auto"/>
              <w:right w:val="single" w:sz="4" w:space="0" w:color="auto"/>
            </w:tcBorders>
            <w:shd w:val="clear" w:color="auto" w:fill="auto"/>
            <w:vAlign w:val="center"/>
            <w:hideMark/>
          </w:tcPr>
          <w:p w14:paraId="650B4977" w14:textId="77777777" w:rsidR="0020787A" w:rsidRPr="0020787A" w:rsidRDefault="0020787A" w:rsidP="0020787A">
            <w:pPr>
              <w:jc w:val="center"/>
              <w:rPr>
                <w:szCs w:val="24"/>
                <w:lang w:val="uk-UA" w:eastAsia="uk-UA"/>
              </w:rPr>
            </w:pPr>
            <w:r w:rsidRPr="0020787A">
              <w:rPr>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7D0E4EAA" w14:textId="77777777" w:rsidR="0020787A" w:rsidRPr="0020787A" w:rsidRDefault="0020787A" w:rsidP="0020787A">
            <w:pPr>
              <w:rPr>
                <w:color w:val="000000"/>
                <w:szCs w:val="24"/>
                <w:lang w:val="uk-UA" w:eastAsia="uk-UA"/>
              </w:rPr>
            </w:pPr>
            <w:r w:rsidRPr="0020787A">
              <w:rPr>
                <w:color w:val="000000"/>
                <w:szCs w:val="24"/>
                <w:lang w:val="uk-UA" w:eastAsia="uk-UA"/>
              </w:rPr>
              <w:t>Виготовлено проектно-кошторисну документацію, отримано панелі, проведено тендер на роботи першої та другої черги.</w:t>
            </w:r>
          </w:p>
        </w:tc>
        <w:tc>
          <w:tcPr>
            <w:tcW w:w="2020" w:type="dxa"/>
            <w:gridSpan w:val="2"/>
            <w:tcBorders>
              <w:top w:val="nil"/>
              <w:left w:val="nil"/>
              <w:bottom w:val="single" w:sz="4" w:space="0" w:color="auto"/>
              <w:right w:val="single" w:sz="4" w:space="0" w:color="auto"/>
            </w:tcBorders>
            <w:shd w:val="clear" w:color="auto" w:fill="auto"/>
            <w:vAlign w:val="center"/>
            <w:hideMark/>
          </w:tcPr>
          <w:p w14:paraId="28ECDA4D" w14:textId="77777777" w:rsidR="0020787A" w:rsidRPr="0020787A" w:rsidRDefault="0020787A" w:rsidP="0020787A">
            <w:pPr>
              <w:jc w:val="center"/>
              <w:rPr>
                <w:szCs w:val="24"/>
                <w:lang w:val="uk-UA" w:eastAsia="uk-UA"/>
              </w:rPr>
            </w:pPr>
            <w:r w:rsidRPr="0020787A">
              <w:rPr>
                <w:szCs w:val="24"/>
                <w:lang w:val="uk-UA" w:eastAsia="uk-UA"/>
              </w:rPr>
              <w:t>1890,83</w:t>
            </w:r>
          </w:p>
        </w:tc>
        <w:tc>
          <w:tcPr>
            <w:tcW w:w="631" w:type="dxa"/>
            <w:tcBorders>
              <w:top w:val="nil"/>
              <w:left w:val="nil"/>
              <w:bottom w:val="nil"/>
              <w:right w:val="nil"/>
            </w:tcBorders>
            <w:shd w:val="clear" w:color="auto" w:fill="auto"/>
            <w:noWrap/>
            <w:vAlign w:val="bottom"/>
            <w:hideMark/>
          </w:tcPr>
          <w:p w14:paraId="217F9045" w14:textId="77777777" w:rsidR="0020787A" w:rsidRPr="0020787A" w:rsidRDefault="0020787A" w:rsidP="0020787A">
            <w:pPr>
              <w:jc w:val="center"/>
              <w:rPr>
                <w:szCs w:val="24"/>
                <w:lang w:val="uk-UA" w:eastAsia="uk-UA"/>
              </w:rPr>
            </w:pPr>
          </w:p>
        </w:tc>
      </w:tr>
      <w:tr w:rsidR="0020787A" w:rsidRPr="0020787A" w14:paraId="5FE27CDF" w14:textId="77777777" w:rsidTr="006B42C5">
        <w:trPr>
          <w:trHeight w:val="42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12147" w14:textId="77777777" w:rsidR="0020787A" w:rsidRPr="0020787A" w:rsidRDefault="0020787A" w:rsidP="0020787A">
            <w:pPr>
              <w:jc w:val="center"/>
              <w:rPr>
                <w:szCs w:val="24"/>
                <w:lang w:val="uk-UA" w:eastAsia="uk-UA"/>
              </w:rPr>
            </w:pPr>
            <w:r w:rsidRPr="0020787A">
              <w:rPr>
                <w:szCs w:val="24"/>
                <w:lang w:val="uk-UA" w:eastAsia="uk-UA"/>
              </w:rPr>
              <w:lastRenderedPageBreak/>
              <w:t>54</w:t>
            </w:r>
          </w:p>
        </w:tc>
        <w:tc>
          <w:tcPr>
            <w:tcW w:w="2447" w:type="dxa"/>
            <w:tcBorders>
              <w:top w:val="nil"/>
              <w:left w:val="nil"/>
              <w:bottom w:val="single" w:sz="4" w:space="0" w:color="auto"/>
              <w:right w:val="single" w:sz="4" w:space="0" w:color="auto"/>
            </w:tcBorders>
            <w:shd w:val="clear" w:color="auto" w:fill="auto"/>
            <w:vAlign w:val="center"/>
            <w:hideMark/>
          </w:tcPr>
          <w:p w14:paraId="711679A8" w14:textId="77777777" w:rsidR="0020787A" w:rsidRPr="0020787A" w:rsidRDefault="0020787A" w:rsidP="0020787A">
            <w:pPr>
              <w:rPr>
                <w:szCs w:val="24"/>
                <w:lang w:val="uk-UA" w:eastAsia="uk-UA"/>
              </w:rPr>
            </w:pPr>
            <w:r w:rsidRPr="0020787A">
              <w:rPr>
                <w:szCs w:val="24"/>
                <w:lang w:val="uk-UA" w:eastAsia="uk-UA"/>
              </w:rPr>
              <w:t xml:space="preserve">Б.2.1.3. Нове будівництво транспортабельних модульних </w:t>
            </w:r>
            <w:proofErr w:type="spellStart"/>
            <w:r w:rsidRPr="0020787A">
              <w:rPr>
                <w:szCs w:val="24"/>
                <w:lang w:val="uk-UA" w:eastAsia="uk-UA"/>
              </w:rPr>
              <w:t>котелень</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06460C35" w14:textId="77777777" w:rsidR="0020787A" w:rsidRPr="0020787A" w:rsidRDefault="0020787A" w:rsidP="0020787A">
            <w:pPr>
              <w:rPr>
                <w:szCs w:val="24"/>
                <w:lang w:val="uk-UA" w:eastAsia="uk-UA"/>
              </w:rPr>
            </w:pPr>
            <w:r w:rsidRPr="0020787A">
              <w:rPr>
                <w:szCs w:val="24"/>
                <w:lang w:val="uk-UA" w:eastAsia="uk-UA"/>
              </w:rPr>
              <w:t xml:space="preserve">Зменшення споживання природного газу шляхом будівництва транспортабельних модульних </w:t>
            </w:r>
            <w:proofErr w:type="spellStart"/>
            <w:r w:rsidRPr="0020787A">
              <w:rPr>
                <w:szCs w:val="24"/>
                <w:lang w:val="uk-UA" w:eastAsia="uk-UA"/>
              </w:rPr>
              <w:t>котелень</w:t>
            </w:r>
            <w:proofErr w:type="spellEnd"/>
            <w:r w:rsidRPr="0020787A">
              <w:rPr>
                <w:szCs w:val="24"/>
                <w:lang w:val="uk-UA" w:eastAsia="uk-UA"/>
              </w:rPr>
              <w:t>.</w:t>
            </w:r>
          </w:p>
        </w:tc>
        <w:tc>
          <w:tcPr>
            <w:tcW w:w="1204" w:type="dxa"/>
            <w:tcBorders>
              <w:top w:val="nil"/>
              <w:left w:val="nil"/>
              <w:bottom w:val="single" w:sz="4" w:space="0" w:color="auto"/>
              <w:right w:val="single" w:sz="4" w:space="0" w:color="auto"/>
            </w:tcBorders>
            <w:shd w:val="clear" w:color="auto" w:fill="auto"/>
            <w:noWrap/>
            <w:vAlign w:val="center"/>
            <w:hideMark/>
          </w:tcPr>
          <w:p w14:paraId="484F0F91" w14:textId="77777777" w:rsidR="0020787A" w:rsidRPr="0020787A" w:rsidRDefault="0020787A" w:rsidP="0020787A">
            <w:pPr>
              <w:jc w:val="center"/>
              <w:rPr>
                <w:szCs w:val="24"/>
                <w:lang w:val="uk-UA" w:eastAsia="uk-UA"/>
              </w:rPr>
            </w:pPr>
            <w:r w:rsidRPr="0020787A">
              <w:rPr>
                <w:szCs w:val="24"/>
                <w:lang w:val="uk-UA" w:eastAsia="uk-UA"/>
              </w:rPr>
              <w:t>300</w:t>
            </w:r>
          </w:p>
        </w:tc>
        <w:tc>
          <w:tcPr>
            <w:tcW w:w="1113" w:type="dxa"/>
            <w:tcBorders>
              <w:top w:val="nil"/>
              <w:left w:val="nil"/>
              <w:bottom w:val="single" w:sz="4" w:space="0" w:color="auto"/>
              <w:right w:val="single" w:sz="4" w:space="0" w:color="auto"/>
            </w:tcBorders>
            <w:shd w:val="clear" w:color="auto" w:fill="auto"/>
            <w:noWrap/>
            <w:vAlign w:val="center"/>
            <w:hideMark/>
          </w:tcPr>
          <w:p w14:paraId="1C14FE00"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6C61150C" w14:textId="77777777" w:rsidR="0020787A" w:rsidRPr="0020787A" w:rsidRDefault="0020787A" w:rsidP="0020787A">
            <w:pPr>
              <w:jc w:val="center"/>
              <w:rPr>
                <w:szCs w:val="24"/>
                <w:lang w:val="uk-UA" w:eastAsia="uk-UA"/>
              </w:rPr>
            </w:pPr>
            <w:r w:rsidRPr="0020787A">
              <w:rPr>
                <w:szCs w:val="24"/>
                <w:lang w:val="uk-UA" w:eastAsia="uk-UA"/>
              </w:rPr>
              <w:t xml:space="preserve">Роботи з встановлення </w:t>
            </w:r>
            <w:proofErr w:type="spellStart"/>
            <w:r w:rsidRPr="0020787A">
              <w:rPr>
                <w:szCs w:val="24"/>
                <w:lang w:val="uk-UA" w:eastAsia="uk-UA"/>
              </w:rPr>
              <w:t>котелень</w:t>
            </w:r>
            <w:proofErr w:type="spellEnd"/>
            <w:r w:rsidRPr="0020787A">
              <w:rPr>
                <w:szCs w:val="24"/>
                <w:lang w:val="uk-UA" w:eastAsia="uk-UA"/>
              </w:rPr>
              <w:t xml:space="preserve"> заплановані на 2025-2026 роки</w:t>
            </w:r>
          </w:p>
        </w:tc>
        <w:tc>
          <w:tcPr>
            <w:tcW w:w="3585" w:type="dxa"/>
            <w:tcBorders>
              <w:top w:val="nil"/>
              <w:left w:val="nil"/>
              <w:bottom w:val="single" w:sz="4" w:space="0" w:color="auto"/>
              <w:right w:val="single" w:sz="4" w:space="0" w:color="auto"/>
            </w:tcBorders>
            <w:shd w:val="clear" w:color="auto" w:fill="auto"/>
            <w:vAlign w:val="center"/>
            <w:hideMark/>
          </w:tcPr>
          <w:p w14:paraId="63715F66" w14:textId="77777777" w:rsidR="0020787A" w:rsidRPr="0020787A" w:rsidRDefault="0020787A" w:rsidP="0020787A">
            <w:pPr>
              <w:rPr>
                <w:szCs w:val="24"/>
                <w:lang w:val="uk-UA" w:eastAsia="uk-UA"/>
              </w:rPr>
            </w:pPr>
            <w:r w:rsidRPr="0020787A">
              <w:rPr>
                <w:szCs w:val="24"/>
                <w:lang w:val="uk-UA" w:eastAsia="uk-UA"/>
              </w:rPr>
              <w:t xml:space="preserve">1. Згідно з рішенням Коломийського виконавчого комітету від 23.04.2024р. № 105 «Про передачу комунального майна та кошторисної документації» транспортабельна модульна газова котельня «TRANSEXPRESS-425» та кошторисна документація по  </w:t>
            </w:r>
            <w:proofErr w:type="spellStart"/>
            <w:r w:rsidRPr="0020787A">
              <w:rPr>
                <w:szCs w:val="24"/>
                <w:lang w:val="uk-UA" w:eastAsia="uk-UA"/>
              </w:rPr>
              <w:t>обʼєкту</w:t>
            </w:r>
            <w:proofErr w:type="spellEnd"/>
            <w:r w:rsidRPr="0020787A">
              <w:rPr>
                <w:szCs w:val="24"/>
                <w:lang w:val="uk-UA" w:eastAsia="uk-UA"/>
              </w:rPr>
              <w:t xml:space="preserve">  «Нове будівництво транспортабельної модульної котельні на вул. Маковея, 16а у м. Коломиї Івано-Франківської області» передано з балансу КП «</w:t>
            </w:r>
            <w:proofErr w:type="spellStart"/>
            <w:r w:rsidRPr="0020787A">
              <w:rPr>
                <w:szCs w:val="24"/>
                <w:lang w:val="uk-UA" w:eastAsia="uk-UA"/>
              </w:rPr>
              <w:t>Коломиятеплосервіс</w:t>
            </w:r>
            <w:proofErr w:type="spellEnd"/>
            <w:r w:rsidRPr="0020787A">
              <w:rPr>
                <w:szCs w:val="24"/>
                <w:lang w:val="uk-UA" w:eastAsia="uk-UA"/>
              </w:rPr>
              <w:t xml:space="preserve">» на баланс Коломийського ліцею № 4 імені Сергія Лисенка.  2.  Згідно з рішенням Коломийського виконавчого комітету від 23.04.2024р. № 106 «Про передачу комунального майна та кошторисної документації» транспортабельна модульна газова котельня «TRANSEXPRESS-425» та кошторисна документація по  </w:t>
            </w:r>
            <w:proofErr w:type="spellStart"/>
            <w:r w:rsidRPr="0020787A">
              <w:rPr>
                <w:szCs w:val="24"/>
                <w:lang w:val="uk-UA" w:eastAsia="uk-UA"/>
              </w:rPr>
              <w:t>обʼєкту</w:t>
            </w:r>
            <w:proofErr w:type="spellEnd"/>
            <w:r w:rsidRPr="0020787A">
              <w:rPr>
                <w:szCs w:val="24"/>
                <w:lang w:val="uk-UA" w:eastAsia="uk-UA"/>
              </w:rPr>
              <w:t xml:space="preserve">  «Нове будівництво транспортабельної модульної котельні на вул. Чайковського, 22 у м. Коломиї Івано-Франківської області» передано з балансу КП «</w:t>
            </w:r>
            <w:proofErr w:type="spellStart"/>
            <w:r w:rsidRPr="0020787A">
              <w:rPr>
                <w:szCs w:val="24"/>
                <w:lang w:val="uk-UA" w:eastAsia="uk-UA"/>
              </w:rPr>
              <w:t>Коломиятеплосервіс</w:t>
            </w:r>
            <w:proofErr w:type="spellEnd"/>
            <w:r w:rsidRPr="0020787A">
              <w:rPr>
                <w:szCs w:val="24"/>
                <w:lang w:val="uk-UA" w:eastAsia="uk-UA"/>
              </w:rPr>
              <w:t xml:space="preserve">» на баланс комунального закладу </w:t>
            </w:r>
            <w:r w:rsidRPr="0020787A">
              <w:rPr>
                <w:szCs w:val="24"/>
                <w:lang w:val="uk-UA" w:eastAsia="uk-UA"/>
              </w:rPr>
              <w:lastRenderedPageBreak/>
              <w:t xml:space="preserve">«Коломийська музична школа № 2 імені Галини </w:t>
            </w:r>
            <w:proofErr w:type="spellStart"/>
            <w:r w:rsidRPr="0020787A">
              <w:rPr>
                <w:szCs w:val="24"/>
                <w:lang w:val="uk-UA" w:eastAsia="uk-UA"/>
              </w:rPr>
              <w:t>Грабець</w:t>
            </w:r>
            <w:proofErr w:type="spellEnd"/>
            <w:r w:rsidRPr="0020787A">
              <w:rPr>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F65B794" w14:textId="77777777" w:rsidR="0020787A" w:rsidRPr="0020787A" w:rsidRDefault="0020787A" w:rsidP="0020787A">
            <w:pPr>
              <w:jc w:val="center"/>
              <w:rPr>
                <w:sz w:val="28"/>
                <w:szCs w:val="28"/>
                <w:lang w:val="uk-UA" w:eastAsia="uk-UA"/>
              </w:rPr>
            </w:pPr>
            <w:r w:rsidRPr="0020787A">
              <w:rPr>
                <w:sz w:val="28"/>
                <w:szCs w:val="28"/>
                <w:lang w:val="uk-UA" w:eastAsia="uk-UA"/>
              </w:rPr>
              <w:lastRenderedPageBreak/>
              <w:t> </w:t>
            </w:r>
          </w:p>
        </w:tc>
        <w:tc>
          <w:tcPr>
            <w:tcW w:w="631" w:type="dxa"/>
            <w:tcBorders>
              <w:top w:val="nil"/>
              <w:left w:val="nil"/>
              <w:bottom w:val="nil"/>
              <w:right w:val="nil"/>
            </w:tcBorders>
            <w:shd w:val="clear" w:color="auto" w:fill="auto"/>
            <w:noWrap/>
            <w:vAlign w:val="bottom"/>
            <w:hideMark/>
          </w:tcPr>
          <w:p w14:paraId="4C407558" w14:textId="77777777" w:rsidR="0020787A" w:rsidRPr="0020787A" w:rsidRDefault="0020787A" w:rsidP="0020787A">
            <w:pPr>
              <w:jc w:val="center"/>
              <w:rPr>
                <w:sz w:val="28"/>
                <w:szCs w:val="28"/>
                <w:lang w:val="uk-UA" w:eastAsia="uk-UA"/>
              </w:rPr>
            </w:pPr>
          </w:p>
        </w:tc>
      </w:tr>
      <w:tr w:rsidR="0020787A" w:rsidRPr="0020787A" w14:paraId="22EA0B9A" w14:textId="77777777" w:rsidTr="006B42C5">
        <w:trPr>
          <w:trHeight w:val="22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DD50EE" w14:textId="77777777" w:rsidR="0020787A" w:rsidRPr="0020787A" w:rsidRDefault="0020787A" w:rsidP="0020787A">
            <w:pPr>
              <w:jc w:val="center"/>
              <w:rPr>
                <w:color w:val="000000"/>
                <w:szCs w:val="24"/>
                <w:lang w:val="uk-UA" w:eastAsia="uk-UA"/>
              </w:rPr>
            </w:pPr>
            <w:r w:rsidRPr="0020787A">
              <w:rPr>
                <w:color w:val="000000"/>
                <w:szCs w:val="24"/>
                <w:lang w:val="uk-UA" w:eastAsia="uk-UA"/>
              </w:rPr>
              <w:t>55</w:t>
            </w:r>
          </w:p>
        </w:tc>
        <w:tc>
          <w:tcPr>
            <w:tcW w:w="2447" w:type="dxa"/>
            <w:tcBorders>
              <w:top w:val="nil"/>
              <w:left w:val="nil"/>
              <w:bottom w:val="single" w:sz="4" w:space="0" w:color="auto"/>
              <w:right w:val="single" w:sz="4" w:space="0" w:color="auto"/>
            </w:tcBorders>
            <w:shd w:val="clear" w:color="auto" w:fill="auto"/>
            <w:vAlign w:val="center"/>
            <w:hideMark/>
          </w:tcPr>
          <w:p w14:paraId="5B766CBD" w14:textId="77777777" w:rsidR="0020787A" w:rsidRPr="0020787A" w:rsidRDefault="0020787A" w:rsidP="0020787A">
            <w:pPr>
              <w:rPr>
                <w:szCs w:val="24"/>
                <w:lang w:val="uk-UA" w:eastAsia="uk-UA"/>
              </w:rPr>
            </w:pPr>
            <w:r w:rsidRPr="0020787A">
              <w:rPr>
                <w:szCs w:val="24"/>
                <w:lang w:val="uk-UA" w:eastAsia="uk-UA"/>
              </w:rPr>
              <w:t>Б.2.1.4. Капітальний ремонт мереж вуличного освітлення</w:t>
            </w:r>
          </w:p>
        </w:tc>
        <w:tc>
          <w:tcPr>
            <w:tcW w:w="2648" w:type="dxa"/>
            <w:tcBorders>
              <w:top w:val="nil"/>
              <w:left w:val="nil"/>
              <w:bottom w:val="single" w:sz="4" w:space="0" w:color="auto"/>
              <w:right w:val="single" w:sz="4" w:space="0" w:color="auto"/>
            </w:tcBorders>
            <w:shd w:val="clear" w:color="auto" w:fill="auto"/>
            <w:vAlign w:val="center"/>
            <w:hideMark/>
          </w:tcPr>
          <w:p w14:paraId="693663ED" w14:textId="77777777" w:rsidR="0020787A" w:rsidRPr="0020787A" w:rsidRDefault="0020787A" w:rsidP="0020787A">
            <w:pPr>
              <w:rPr>
                <w:szCs w:val="24"/>
                <w:lang w:val="uk-UA" w:eastAsia="uk-UA"/>
              </w:rPr>
            </w:pPr>
            <w:r w:rsidRPr="0020787A">
              <w:rPr>
                <w:szCs w:val="24"/>
                <w:lang w:val="uk-UA" w:eastAsia="uk-UA"/>
              </w:rPr>
              <w:t>Забезпечення належного освітлення Коломийської МТГ, зменшення бюджетних витрат за рахунок зниження обсягів споживання електричної енергії і впровадження сучасних енергозберігаючих технологій.</w:t>
            </w:r>
            <w:r w:rsidRPr="0020787A">
              <w:rPr>
                <w:szCs w:val="24"/>
                <w:lang w:val="uk-UA" w:eastAsia="uk-UA"/>
              </w:rPr>
              <w:br/>
              <w:t xml:space="preserve">Завданням </w:t>
            </w:r>
            <w:proofErr w:type="spellStart"/>
            <w:r w:rsidRPr="0020787A">
              <w:rPr>
                <w:szCs w:val="24"/>
                <w:lang w:val="uk-UA" w:eastAsia="uk-UA"/>
              </w:rPr>
              <w:t>проєкту</w:t>
            </w:r>
            <w:proofErr w:type="spellEnd"/>
            <w:r w:rsidRPr="0020787A">
              <w:rPr>
                <w:szCs w:val="24"/>
                <w:lang w:val="uk-UA" w:eastAsia="uk-UA"/>
              </w:rPr>
              <w:t xml:space="preserve"> є проведення капітального ремонту мереж.</w:t>
            </w:r>
          </w:p>
        </w:tc>
        <w:tc>
          <w:tcPr>
            <w:tcW w:w="1204" w:type="dxa"/>
            <w:tcBorders>
              <w:top w:val="nil"/>
              <w:left w:val="nil"/>
              <w:bottom w:val="single" w:sz="4" w:space="0" w:color="auto"/>
              <w:right w:val="single" w:sz="4" w:space="0" w:color="auto"/>
            </w:tcBorders>
            <w:shd w:val="clear" w:color="auto" w:fill="auto"/>
            <w:noWrap/>
            <w:vAlign w:val="center"/>
            <w:hideMark/>
          </w:tcPr>
          <w:p w14:paraId="66A4700F"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noWrap/>
            <w:vAlign w:val="center"/>
            <w:hideMark/>
          </w:tcPr>
          <w:p w14:paraId="4D6BDE0B" w14:textId="77777777" w:rsidR="0020787A" w:rsidRPr="0020787A" w:rsidRDefault="0020787A" w:rsidP="0020787A">
            <w:pPr>
              <w:jc w:val="center"/>
              <w:rPr>
                <w:szCs w:val="24"/>
                <w:lang w:val="uk-UA" w:eastAsia="uk-UA"/>
              </w:rPr>
            </w:pPr>
            <w:r w:rsidRPr="0020787A">
              <w:rPr>
                <w:szCs w:val="24"/>
                <w:lang w:val="uk-UA" w:eastAsia="uk-UA"/>
              </w:rPr>
              <w:t>8200</w:t>
            </w:r>
          </w:p>
        </w:tc>
        <w:tc>
          <w:tcPr>
            <w:tcW w:w="1904" w:type="dxa"/>
            <w:tcBorders>
              <w:top w:val="nil"/>
              <w:left w:val="nil"/>
              <w:bottom w:val="single" w:sz="4" w:space="0" w:color="auto"/>
              <w:right w:val="single" w:sz="4" w:space="0" w:color="auto"/>
            </w:tcBorders>
            <w:shd w:val="clear" w:color="auto" w:fill="auto"/>
            <w:noWrap/>
            <w:vAlign w:val="center"/>
            <w:hideMark/>
          </w:tcPr>
          <w:p w14:paraId="3E3229BB"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bottom"/>
            <w:hideMark/>
          </w:tcPr>
          <w:p w14:paraId="2577CDB1" w14:textId="77777777" w:rsidR="0020787A" w:rsidRPr="0020787A" w:rsidRDefault="0020787A" w:rsidP="0020787A">
            <w:pPr>
              <w:rPr>
                <w:rFonts w:ascii="Calibri" w:hAnsi="Calibri" w:cs="Calibri"/>
                <w:szCs w:val="24"/>
                <w:lang w:val="uk-UA" w:eastAsia="uk-UA"/>
              </w:rPr>
            </w:pPr>
            <w:r w:rsidRPr="0020787A">
              <w:rPr>
                <w:rFonts w:ascii="Calibri" w:hAnsi="Calibri" w:cs="Calibri"/>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01AC23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D997353" w14:textId="77777777" w:rsidR="0020787A" w:rsidRPr="0020787A" w:rsidRDefault="0020787A" w:rsidP="0020787A">
            <w:pPr>
              <w:jc w:val="center"/>
              <w:rPr>
                <w:color w:val="000000"/>
                <w:szCs w:val="24"/>
                <w:lang w:val="uk-UA" w:eastAsia="uk-UA"/>
              </w:rPr>
            </w:pPr>
          </w:p>
        </w:tc>
      </w:tr>
      <w:tr w:rsidR="0020787A" w:rsidRPr="0020787A" w14:paraId="63FDB000" w14:textId="77777777" w:rsidTr="00153C57">
        <w:trPr>
          <w:trHeight w:val="3165"/>
        </w:trPr>
        <w:tc>
          <w:tcPr>
            <w:tcW w:w="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C9A6"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56</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30038959" w14:textId="77777777" w:rsidR="0020787A" w:rsidRPr="0020787A" w:rsidRDefault="0020787A" w:rsidP="0020787A">
            <w:pPr>
              <w:rPr>
                <w:szCs w:val="24"/>
                <w:lang w:val="uk-UA" w:eastAsia="uk-UA"/>
              </w:rPr>
            </w:pPr>
            <w:r w:rsidRPr="0020787A">
              <w:rPr>
                <w:szCs w:val="24"/>
                <w:lang w:val="uk-UA" w:eastAsia="uk-UA"/>
              </w:rPr>
              <w:t xml:space="preserve">Б.2.2.1. </w:t>
            </w:r>
            <w:proofErr w:type="spellStart"/>
            <w:r w:rsidRPr="0020787A">
              <w:rPr>
                <w:szCs w:val="24"/>
                <w:lang w:val="uk-UA" w:eastAsia="uk-UA"/>
              </w:rPr>
              <w:t>Термомодернізація</w:t>
            </w:r>
            <w:proofErr w:type="spellEnd"/>
            <w:r w:rsidRPr="0020787A">
              <w:rPr>
                <w:szCs w:val="24"/>
                <w:lang w:val="uk-UA" w:eastAsia="uk-UA"/>
              </w:rPr>
              <w:t xml:space="preserve"> приміщень комунальної власності  в </w:t>
            </w:r>
            <w:proofErr w:type="spellStart"/>
            <w:r w:rsidRPr="0020787A">
              <w:rPr>
                <w:szCs w:val="24"/>
                <w:lang w:val="uk-UA" w:eastAsia="uk-UA"/>
              </w:rPr>
              <w:t>старостинських</w:t>
            </w:r>
            <w:proofErr w:type="spellEnd"/>
            <w:r w:rsidRPr="0020787A">
              <w:rPr>
                <w:szCs w:val="24"/>
                <w:lang w:val="uk-UA" w:eastAsia="uk-UA"/>
              </w:rPr>
              <w:t xml:space="preserve"> округах</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12B8DCF9" w14:textId="77777777" w:rsidR="0020787A" w:rsidRPr="0020787A" w:rsidRDefault="0020787A" w:rsidP="0020787A">
            <w:pPr>
              <w:rPr>
                <w:szCs w:val="24"/>
                <w:lang w:val="uk-UA" w:eastAsia="uk-UA"/>
              </w:rPr>
            </w:pPr>
            <w:r w:rsidRPr="0020787A">
              <w:rPr>
                <w:szCs w:val="24"/>
                <w:lang w:val="uk-UA" w:eastAsia="uk-UA"/>
              </w:rPr>
              <w:t>Створення комфортних умов перебування у  будівлях закладів освіти, культури та адміністративних будівлях та оптимізація споживання енергоносіїв; забезпечення впровадження енергозберігаючих заходів та технологій в приміщеннях комунальної власності.</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5901F46D" w14:textId="77777777" w:rsidR="0020787A" w:rsidRPr="0020787A" w:rsidRDefault="0020787A" w:rsidP="0020787A">
            <w:pPr>
              <w:jc w:val="center"/>
              <w:rPr>
                <w:color w:val="000000"/>
                <w:szCs w:val="24"/>
                <w:lang w:val="uk-UA" w:eastAsia="uk-UA"/>
              </w:rPr>
            </w:pPr>
            <w:r w:rsidRPr="0020787A">
              <w:rPr>
                <w:color w:val="000000"/>
                <w:szCs w:val="24"/>
                <w:lang w:val="uk-UA" w:eastAsia="uk-UA"/>
              </w:rPr>
              <w:t>800</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3B0AEDBD" w14:textId="77777777" w:rsidR="0020787A" w:rsidRPr="0020787A" w:rsidRDefault="0020787A" w:rsidP="0020787A">
            <w:pPr>
              <w:jc w:val="center"/>
              <w:rPr>
                <w:szCs w:val="24"/>
                <w:lang w:val="uk-UA" w:eastAsia="uk-UA"/>
              </w:rPr>
            </w:pPr>
            <w:r w:rsidRPr="0020787A">
              <w:rPr>
                <w:szCs w:val="24"/>
                <w:lang w:val="uk-UA" w:eastAsia="uk-UA"/>
              </w:rPr>
              <w:t>5500</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D4F33F8"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52896F6F"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Розроблено у 2023 році  проектно кошторисну документацію з поточного ремонту системи опалення в закладі дошкільної освіти для об’єкту: «Поточний ремонт системи опалення </w:t>
            </w:r>
            <w:proofErr w:type="spellStart"/>
            <w:r w:rsidRPr="0020787A">
              <w:rPr>
                <w:color w:val="000000"/>
                <w:szCs w:val="24"/>
                <w:lang w:val="uk-UA" w:eastAsia="uk-UA"/>
              </w:rPr>
              <w:t>Корницький</w:t>
            </w:r>
            <w:proofErr w:type="spellEnd"/>
            <w:r w:rsidRPr="0020787A">
              <w:rPr>
                <w:color w:val="000000"/>
                <w:szCs w:val="24"/>
                <w:lang w:val="uk-UA" w:eastAsia="uk-UA"/>
              </w:rPr>
              <w:t xml:space="preserve"> заклад дошкільної освіти (ясла-садок) “Калинка”. Однак за відсутністю бюджетних призначень роботи по ремонту системи опалення у 2024 році  в закладі не проводились.  </w:t>
            </w:r>
            <w:r w:rsidRPr="0020787A">
              <w:rPr>
                <w:color w:val="000000"/>
                <w:szCs w:val="24"/>
                <w:lang w:val="uk-UA" w:eastAsia="uk-UA"/>
              </w:rPr>
              <w:br/>
              <w:t xml:space="preserve">Управлінням комунального майна Коломийської міської ради розроблено у 2024 році  проектно кошторисну документацію на Капітальний ремонт системи опалення із проведенням ділянки тепломережі від котельні до </w:t>
            </w:r>
            <w:proofErr w:type="spellStart"/>
            <w:r w:rsidRPr="0020787A">
              <w:rPr>
                <w:color w:val="000000"/>
                <w:szCs w:val="24"/>
                <w:lang w:val="uk-UA" w:eastAsia="uk-UA"/>
              </w:rPr>
              <w:t>Саджавського</w:t>
            </w:r>
            <w:proofErr w:type="spellEnd"/>
            <w:r w:rsidRPr="0020787A">
              <w:rPr>
                <w:color w:val="000000"/>
                <w:szCs w:val="24"/>
                <w:lang w:val="uk-UA" w:eastAsia="uk-UA"/>
              </w:rPr>
              <w:t xml:space="preserve"> ліцею Коломийської міської ради по вул. Українській, 77а в с. </w:t>
            </w:r>
            <w:proofErr w:type="spellStart"/>
            <w:r w:rsidRPr="0020787A">
              <w:rPr>
                <w:color w:val="000000"/>
                <w:szCs w:val="24"/>
                <w:lang w:val="uk-UA" w:eastAsia="uk-UA"/>
              </w:rPr>
              <w:t>Саджавка</w:t>
            </w:r>
            <w:proofErr w:type="spellEnd"/>
            <w:r w:rsidRPr="0020787A">
              <w:rPr>
                <w:color w:val="000000"/>
                <w:szCs w:val="24"/>
                <w:lang w:val="uk-UA" w:eastAsia="uk-UA"/>
              </w:rPr>
              <w:t xml:space="preserve">. Дані </w:t>
            </w:r>
            <w:proofErr w:type="spellStart"/>
            <w:r w:rsidRPr="0020787A">
              <w:rPr>
                <w:color w:val="000000"/>
                <w:szCs w:val="24"/>
                <w:lang w:val="uk-UA" w:eastAsia="uk-UA"/>
              </w:rPr>
              <w:t>проєкти</w:t>
            </w:r>
            <w:proofErr w:type="spellEnd"/>
            <w:r w:rsidRPr="0020787A">
              <w:rPr>
                <w:color w:val="000000"/>
                <w:szCs w:val="24"/>
                <w:lang w:val="uk-UA" w:eastAsia="uk-UA"/>
              </w:rPr>
              <w:t xml:space="preserve"> будуть реалізовані у 2025 - 2026 роках.</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84D3F5" w14:textId="77777777" w:rsidR="0020787A" w:rsidRPr="0020787A" w:rsidRDefault="0020787A" w:rsidP="0020787A">
            <w:pPr>
              <w:jc w:val="center"/>
              <w:rPr>
                <w:color w:val="000000"/>
                <w:szCs w:val="24"/>
                <w:lang w:val="uk-UA" w:eastAsia="uk-UA"/>
              </w:rPr>
            </w:pPr>
            <w:r w:rsidRPr="0020787A">
              <w:rPr>
                <w:color w:val="000000"/>
                <w:szCs w:val="24"/>
                <w:lang w:val="uk-UA" w:eastAsia="uk-UA"/>
              </w:rPr>
              <w:t>279,62</w:t>
            </w:r>
          </w:p>
        </w:tc>
        <w:tc>
          <w:tcPr>
            <w:tcW w:w="631" w:type="dxa"/>
            <w:tcBorders>
              <w:top w:val="nil"/>
              <w:left w:val="nil"/>
              <w:bottom w:val="nil"/>
              <w:right w:val="nil"/>
            </w:tcBorders>
            <w:shd w:val="clear" w:color="auto" w:fill="auto"/>
            <w:noWrap/>
            <w:vAlign w:val="bottom"/>
            <w:hideMark/>
          </w:tcPr>
          <w:p w14:paraId="6BC447A7" w14:textId="77777777" w:rsidR="0020787A" w:rsidRPr="0020787A" w:rsidRDefault="0020787A" w:rsidP="0020787A">
            <w:pPr>
              <w:jc w:val="center"/>
              <w:rPr>
                <w:color w:val="000000"/>
                <w:szCs w:val="24"/>
                <w:lang w:val="uk-UA" w:eastAsia="uk-UA"/>
              </w:rPr>
            </w:pPr>
          </w:p>
        </w:tc>
      </w:tr>
      <w:tr w:rsidR="0020787A" w:rsidRPr="0020787A" w14:paraId="3BA75207" w14:textId="77777777" w:rsidTr="006B42C5">
        <w:trPr>
          <w:trHeight w:val="202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55E437" w14:textId="77777777" w:rsidR="0020787A" w:rsidRPr="0020787A" w:rsidRDefault="0020787A" w:rsidP="0020787A">
            <w:pPr>
              <w:jc w:val="center"/>
              <w:rPr>
                <w:color w:val="000000"/>
                <w:szCs w:val="24"/>
                <w:lang w:val="uk-UA" w:eastAsia="uk-UA"/>
              </w:rPr>
            </w:pPr>
            <w:r w:rsidRPr="0020787A">
              <w:rPr>
                <w:color w:val="000000"/>
                <w:szCs w:val="24"/>
                <w:lang w:val="uk-UA" w:eastAsia="uk-UA"/>
              </w:rPr>
              <w:t>57</w:t>
            </w:r>
          </w:p>
        </w:tc>
        <w:tc>
          <w:tcPr>
            <w:tcW w:w="2447" w:type="dxa"/>
            <w:tcBorders>
              <w:top w:val="nil"/>
              <w:left w:val="nil"/>
              <w:bottom w:val="single" w:sz="4" w:space="0" w:color="auto"/>
              <w:right w:val="single" w:sz="4" w:space="0" w:color="auto"/>
            </w:tcBorders>
            <w:shd w:val="clear" w:color="auto" w:fill="auto"/>
            <w:vAlign w:val="center"/>
            <w:hideMark/>
          </w:tcPr>
          <w:p w14:paraId="7820E140" w14:textId="77777777" w:rsidR="0020787A" w:rsidRPr="0020787A" w:rsidRDefault="0020787A" w:rsidP="0020787A">
            <w:pPr>
              <w:rPr>
                <w:szCs w:val="24"/>
                <w:lang w:val="uk-UA" w:eastAsia="uk-UA"/>
              </w:rPr>
            </w:pPr>
            <w:r w:rsidRPr="0020787A">
              <w:rPr>
                <w:szCs w:val="24"/>
                <w:lang w:val="uk-UA" w:eastAsia="uk-UA"/>
              </w:rPr>
              <w:t xml:space="preserve">Б.2.2.2. </w:t>
            </w:r>
            <w:proofErr w:type="spellStart"/>
            <w:r w:rsidRPr="0020787A">
              <w:rPr>
                <w:szCs w:val="24"/>
                <w:lang w:val="uk-UA" w:eastAsia="uk-UA"/>
              </w:rPr>
              <w:t>Термомодернізація</w:t>
            </w:r>
            <w:proofErr w:type="spellEnd"/>
            <w:r w:rsidRPr="0020787A">
              <w:rPr>
                <w:szCs w:val="24"/>
                <w:lang w:val="uk-UA" w:eastAsia="uk-UA"/>
              </w:rPr>
              <w:t xml:space="preserve"> приміщень комунальної власності в місті Коломия</w:t>
            </w:r>
          </w:p>
        </w:tc>
        <w:tc>
          <w:tcPr>
            <w:tcW w:w="2648" w:type="dxa"/>
            <w:tcBorders>
              <w:top w:val="nil"/>
              <w:left w:val="nil"/>
              <w:bottom w:val="single" w:sz="4" w:space="0" w:color="auto"/>
              <w:right w:val="single" w:sz="4" w:space="0" w:color="auto"/>
            </w:tcBorders>
            <w:shd w:val="clear" w:color="auto" w:fill="auto"/>
            <w:vAlign w:val="center"/>
            <w:hideMark/>
          </w:tcPr>
          <w:p w14:paraId="206E5B33" w14:textId="77777777" w:rsidR="0020787A" w:rsidRPr="0020787A" w:rsidRDefault="0020787A" w:rsidP="0020787A">
            <w:pPr>
              <w:rPr>
                <w:szCs w:val="24"/>
                <w:lang w:val="uk-UA" w:eastAsia="uk-UA"/>
              </w:rPr>
            </w:pPr>
            <w:r w:rsidRPr="0020787A">
              <w:rPr>
                <w:szCs w:val="24"/>
                <w:lang w:val="uk-UA" w:eastAsia="uk-UA"/>
              </w:rPr>
              <w:t xml:space="preserve">Створення комфортних умов перебування вихованців КДЮСШ у будівлях закладів фізичної культури та спорту; оптимізація споживання енергоносіїв та на забезпечення </w:t>
            </w:r>
            <w:r w:rsidRPr="0020787A">
              <w:rPr>
                <w:szCs w:val="24"/>
                <w:lang w:val="uk-UA" w:eastAsia="uk-UA"/>
              </w:rPr>
              <w:lastRenderedPageBreak/>
              <w:t xml:space="preserve">впровадження енергозберігаючих заходів та технологій в будівлях закладів фізичної культури та спорту </w:t>
            </w:r>
          </w:p>
        </w:tc>
        <w:tc>
          <w:tcPr>
            <w:tcW w:w="1204" w:type="dxa"/>
            <w:tcBorders>
              <w:top w:val="nil"/>
              <w:left w:val="nil"/>
              <w:bottom w:val="single" w:sz="4" w:space="0" w:color="auto"/>
              <w:right w:val="single" w:sz="4" w:space="0" w:color="auto"/>
            </w:tcBorders>
            <w:shd w:val="clear" w:color="auto" w:fill="auto"/>
            <w:noWrap/>
            <w:vAlign w:val="center"/>
            <w:hideMark/>
          </w:tcPr>
          <w:p w14:paraId="44AD6C40"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noWrap/>
            <w:vAlign w:val="center"/>
            <w:hideMark/>
          </w:tcPr>
          <w:p w14:paraId="4C1E99FB"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4D061E01"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vAlign w:val="bottom"/>
            <w:hideMark/>
          </w:tcPr>
          <w:p w14:paraId="7EB9F4CF"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EF1B158"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92D5874" w14:textId="77777777" w:rsidR="0020787A" w:rsidRPr="0020787A" w:rsidRDefault="0020787A" w:rsidP="0020787A">
            <w:pPr>
              <w:jc w:val="center"/>
              <w:rPr>
                <w:color w:val="000000"/>
                <w:szCs w:val="24"/>
                <w:lang w:val="uk-UA" w:eastAsia="uk-UA"/>
              </w:rPr>
            </w:pPr>
          </w:p>
        </w:tc>
      </w:tr>
      <w:tr w:rsidR="0020787A" w:rsidRPr="0020787A" w14:paraId="34A13846" w14:textId="77777777" w:rsidTr="006B42C5">
        <w:trPr>
          <w:trHeight w:val="40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02A200" w14:textId="77777777" w:rsidR="0020787A" w:rsidRPr="0020787A" w:rsidRDefault="0020787A" w:rsidP="0020787A">
            <w:pPr>
              <w:jc w:val="center"/>
              <w:rPr>
                <w:color w:val="000000"/>
                <w:szCs w:val="24"/>
                <w:lang w:val="uk-UA" w:eastAsia="uk-UA"/>
              </w:rPr>
            </w:pPr>
            <w:r w:rsidRPr="0020787A">
              <w:rPr>
                <w:color w:val="000000"/>
                <w:szCs w:val="24"/>
                <w:lang w:val="uk-UA" w:eastAsia="uk-UA"/>
              </w:rPr>
              <w:t>58</w:t>
            </w:r>
          </w:p>
        </w:tc>
        <w:tc>
          <w:tcPr>
            <w:tcW w:w="2447" w:type="dxa"/>
            <w:tcBorders>
              <w:top w:val="nil"/>
              <w:left w:val="nil"/>
              <w:bottom w:val="single" w:sz="4" w:space="0" w:color="auto"/>
              <w:right w:val="single" w:sz="4" w:space="0" w:color="auto"/>
            </w:tcBorders>
            <w:shd w:val="clear" w:color="auto" w:fill="auto"/>
            <w:vAlign w:val="center"/>
            <w:hideMark/>
          </w:tcPr>
          <w:p w14:paraId="090D8A1C" w14:textId="77777777" w:rsidR="0020787A" w:rsidRPr="0020787A" w:rsidRDefault="0020787A" w:rsidP="0020787A">
            <w:pPr>
              <w:rPr>
                <w:szCs w:val="24"/>
                <w:lang w:val="uk-UA" w:eastAsia="uk-UA"/>
              </w:rPr>
            </w:pPr>
            <w:r w:rsidRPr="0020787A">
              <w:rPr>
                <w:szCs w:val="24"/>
                <w:lang w:val="uk-UA" w:eastAsia="uk-UA"/>
              </w:rPr>
              <w:t>Б.2.2.3. Енергоефективність житлових будинків</w:t>
            </w:r>
          </w:p>
        </w:tc>
        <w:tc>
          <w:tcPr>
            <w:tcW w:w="2648" w:type="dxa"/>
            <w:tcBorders>
              <w:top w:val="nil"/>
              <w:left w:val="nil"/>
              <w:bottom w:val="single" w:sz="4" w:space="0" w:color="auto"/>
              <w:right w:val="single" w:sz="4" w:space="0" w:color="auto"/>
            </w:tcBorders>
            <w:shd w:val="clear" w:color="auto" w:fill="auto"/>
            <w:vAlign w:val="center"/>
            <w:hideMark/>
          </w:tcPr>
          <w:p w14:paraId="6777F8CF" w14:textId="77777777" w:rsidR="0020787A" w:rsidRPr="0020787A" w:rsidRDefault="0020787A" w:rsidP="0020787A">
            <w:pPr>
              <w:rPr>
                <w:szCs w:val="24"/>
                <w:lang w:val="uk-UA" w:eastAsia="uk-UA"/>
              </w:rPr>
            </w:pPr>
            <w:r w:rsidRPr="0020787A">
              <w:rPr>
                <w:szCs w:val="24"/>
                <w:lang w:val="uk-UA" w:eastAsia="uk-UA"/>
              </w:rPr>
              <w:t xml:space="preserve">Створення ефективного механізму впровадження енергозберігаючих заходів в житловому секторі, шляхом відшкодування з міського бюджету частини прийнятних витрат ОСББ на впровадження енергозберігаючих заходів, передбачених державною програмою підтримки </w:t>
            </w:r>
            <w:proofErr w:type="spellStart"/>
            <w:r w:rsidRPr="0020787A">
              <w:rPr>
                <w:szCs w:val="24"/>
                <w:lang w:val="uk-UA" w:eastAsia="uk-UA"/>
              </w:rPr>
              <w:t>термомодернізації</w:t>
            </w:r>
            <w:proofErr w:type="spellEnd"/>
            <w:r w:rsidRPr="0020787A">
              <w:rPr>
                <w:szCs w:val="24"/>
                <w:lang w:val="uk-UA" w:eastAsia="uk-UA"/>
              </w:rPr>
              <w:t xml:space="preserve"> багатоквартирних будинків «</w:t>
            </w:r>
            <w:proofErr w:type="spellStart"/>
            <w:r w:rsidRPr="0020787A">
              <w:rPr>
                <w:szCs w:val="24"/>
                <w:lang w:val="uk-UA" w:eastAsia="uk-UA"/>
              </w:rPr>
              <w:t>Енергодім</w:t>
            </w:r>
            <w:proofErr w:type="spellEnd"/>
            <w:r w:rsidRPr="0020787A">
              <w:rPr>
                <w:szCs w:val="24"/>
                <w:lang w:val="uk-UA" w:eastAsia="uk-UA"/>
              </w:rPr>
              <w:t xml:space="preserve">». Реалізація програми сприятиме зниженню фінансового навантаження на ОСББ і в подальшому забезпечить зменшення споживання енергоресурсів і витрат населення на їх оплату та покращення </w:t>
            </w:r>
            <w:r w:rsidRPr="0020787A">
              <w:rPr>
                <w:szCs w:val="24"/>
                <w:lang w:val="uk-UA" w:eastAsia="uk-UA"/>
              </w:rPr>
              <w:lastRenderedPageBreak/>
              <w:t>екологічної ситуації в громаді.</w:t>
            </w:r>
          </w:p>
        </w:tc>
        <w:tc>
          <w:tcPr>
            <w:tcW w:w="1204" w:type="dxa"/>
            <w:tcBorders>
              <w:top w:val="nil"/>
              <w:left w:val="nil"/>
              <w:bottom w:val="single" w:sz="4" w:space="0" w:color="auto"/>
              <w:right w:val="single" w:sz="4" w:space="0" w:color="auto"/>
            </w:tcBorders>
            <w:shd w:val="clear" w:color="auto" w:fill="auto"/>
            <w:noWrap/>
            <w:vAlign w:val="center"/>
            <w:hideMark/>
          </w:tcPr>
          <w:p w14:paraId="00911696"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3000</w:t>
            </w:r>
          </w:p>
        </w:tc>
        <w:tc>
          <w:tcPr>
            <w:tcW w:w="1113" w:type="dxa"/>
            <w:tcBorders>
              <w:top w:val="nil"/>
              <w:left w:val="nil"/>
              <w:bottom w:val="single" w:sz="4" w:space="0" w:color="auto"/>
              <w:right w:val="single" w:sz="4" w:space="0" w:color="auto"/>
            </w:tcBorders>
            <w:shd w:val="clear" w:color="auto" w:fill="auto"/>
            <w:noWrap/>
            <w:vAlign w:val="center"/>
            <w:hideMark/>
          </w:tcPr>
          <w:p w14:paraId="591C35DB" w14:textId="77777777" w:rsidR="0020787A" w:rsidRPr="0020787A" w:rsidRDefault="0020787A" w:rsidP="0020787A">
            <w:pPr>
              <w:jc w:val="center"/>
              <w:rPr>
                <w:szCs w:val="24"/>
                <w:lang w:val="uk-UA" w:eastAsia="uk-UA"/>
              </w:rPr>
            </w:pPr>
            <w:r w:rsidRPr="0020787A">
              <w:rPr>
                <w:szCs w:val="24"/>
                <w:lang w:val="uk-UA" w:eastAsia="uk-UA"/>
              </w:rPr>
              <w:t>67000</w:t>
            </w:r>
          </w:p>
        </w:tc>
        <w:tc>
          <w:tcPr>
            <w:tcW w:w="1904" w:type="dxa"/>
            <w:tcBorders>
              <w:top w:val="nil"/>
              <w:left w:val="nil"/>
              <w:bottom w:val="single" w:sz="4" w:space="0" w:color="auto"/>
              <w:right w:val="single" w:sz="4" w:space="0" w:color="auto"/>
            </w:tcBorders>
            <w:shd w:val="clear" w:color="auto" w:fill="auto"/>
            <w:noWrap/>
            <w:vAlign w:val="center"/>
            <w:hideMark/>
          </w:tcPr>
          <w:p w14:paraId="2A4B09B3"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nil"/>
              <w:right w:val="nil"/>
            </w:tcBorders>
            <w:shd w:val="clear" w:color="auto" w:fill="auto"/>
            <w:noWrap/>
            <w:vAlign w:val="center"/>
            <w:hideMark/>
          </w:tcPr>
          <w:p w14:paraId="1BBFCFA0" w14:textId="77777777" w:rsidR="0020787A" w:rsidRPr="0020787A" w:rsidRDefault="0020787A" w:rsidP="0020787A">
            <w:pPr>
              <w:jc w:val="both"/>
              <w:rPr>
                <w:color w:val="000000"/>
                <w:szCs w:val="24"/>
                <w:lang w:val="uk-UA" w:eastAsia="uk-UA"/>
              </w:rPr>
            </w:pPr>
            <w:r w:rsidRPr="0020787A">
              <w:rPr>
                <w:color w:val="000000"/>
                <w:szCs w:val="24"/>
                <w:lang w:val="uk-UA" w:eastAsia="uk-UA"/>
              </w:rPr>
              <w:t>У Коломийській міській раді діє місцева програма підтримки ОСББ для впровадження енергозберігаючих заходів у багатоповерхівках  за Програмою «</w:t>
            </w:r>
            <w:proofErr w:type="spellStart"/>
            <w:r w:rsidRPr="0020787A">
              <w:rPr>
                <w:color w:val="000000"/>
                <w:szCs w:val="24"/>
                <w:lang w:val="uk-UA" w:eastAsia="uk-UA"/>
              </w:rPr>
              <w:t>Енергодім</w:t>
            </w:r>
            <w:proofErr w:type="spellEnd"/>
            <w:r w:rsidRPr="0020787A">
              <w:rPr>
                <w:color w:val="000000"/>
                <w:szCs w:val="24"/>
                <w:lang w:val="uk-UA" w:eastAsia="uk-UA"/>
              </w:rPr>
              <w:t>» Фонду енергоефективності.  За умовами Програми «</w:t>
            </w:r>
            <w:proofErr w:type="spellStart"/>
            <w:r w:rsidRPr="0020787A">
              <w:rPr>
                <w:color w:val="000000"/>
                <w:szCs w:val="24"/>
                <w:lang w:val="uk-UA" w:eastAsia="uk-UA"/>
              </w:rPr>
              <w:t>Енергодім</w:t>
            </w:r>
            <w:proofErr w:type="spellEnd"/>
            <w:r w:rsidRPr="0020787A">
              <w:rPr>
                <w:color w:val="000000"/>
                <w:szCs w:val="24"/>
                <w:lang w:val="uk-UA" w:eastAsia="uk-UA"/>
              </w:rPr>
              <w:t xml:space="preserve"> Коломия на 2024-2026 роки» 5 ОСББ Коломийської міської територіальної громади, заявки яких надійшли до Фонду енергоефективності та схвалені, у 2024 року  з бюджету громади отримали відшкодування у сумі 2294,3 </w:t>
            </w:r>
            <w:proofErr w:type="spellStart"/>
            <w:r w:rsidRPr="0020787A">
              <w:rPr>
                <w:color w:val="000000"/>
                <w:szCs w:val="24"/>
                <w:lang w:val="uk-UA" w:eastAsia="uk-UA"/>
              </w:rPr>
              <w:t>тис.грн</w:t>
            </w:r>
            <w:proofErr w:type="spellEnd"/>
            <w:r w:rsidRPr="0020787A">
              <w:rPr>
                <w:color w:val="000000"/>
                <w:szCs w:val="24"/>
                <w:lang w:val="uk-UA" w:eastAsia="uk-UA"/>
              </w:rPr>
              <w:t>, що складає 10% від суми прийнятних витрат.</w:t>
            </w:r>
          </w:p>
        </w:tc>
        <w:tc>
          <w:tcPr>
            <w:tcW w:w="2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8CFE6D" w14:textId="77777777" w:rsidR="0020787A" w:rsidRPr="0020787A" w:rsidRDefault="0020787A" w:rsidP="0020787A">
            <w:pPr>
              <w:jc w:val="center"/>
              <w:rPr>
                <w:color w:val="000000"/>
                <w:szCs w:val="24"/>
                <w:lang w:val="uk-UA" w:eastAsia="uk-UA"/>
              </w:rPr>
            </w:pPr>
            <w:r w:rsidRPr="0020787A">
              <w:rPr>
                <w:color w:val="000000"/>
                <w:szCs w:val="24"/>
                <w:lang w:val="uk-UA" w:eastAsia="uk-UA"/>
              </w:rPr>
              <w:t>2294,3</w:t>
            </w:r>
          </w:p>
        </w:tc>
        <w:tc>
          <w:tcPr>
            <w:tcW w:w="631" w:type="dxa"/>
            <w:tcBorders>
              <w:top w:val="nil"/>
              <w:left w:val="nil"/>
              <w:bottom w:val="nil"/>
              <w:right w:val="nil"/>
            </w:tcBorders>
            <w:shd w:val="clear" w:color="auto" w:fill="auto"/>
            <w:noWrap/>
            <w:vAlign w:val="bottom"/>
            <w:hideMark/>
          </w:tcPr>
          <w:p w14:paraId="44095225" w14:textId="77777777" w:rsidR="0020787A" w:rsidRPr="0020787A" w:rsidRDefault="0020787A" w:rsidP="0020787A">
            <w:pPr>
              <w:jc w:val="center"/>
              <w:rPr>
                <w:color w:val="000000"/>
                <w:szCs w:val="24"/>
                <w:lang w:val="uk-UA" w:eastAsia="uk-UA"/>
              </w:rPr>
            </w:pPr>
          </w:p>
        </w:tc>
      </w:tr>
      <w:tr w:rsidR="0020787A" w:rsidRPr="0020787A" w14:paraId="5D72C01A"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89F50"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0804774A" w14:textId="77777777" w:rsidR="0020787A" w:rsidRPr="0020787A" w:rsidRDefault="0020787A" w:rsidP="0020787A">
            <w:pPr>
              <w:rPr>
                <w:b/>
                <w:bCs/>
                <w:color w:val="000000"/>
                <w:szCs w:val="24"/>
                <w:lang w:val="uk-UA" w:eastAsia="uk-UA"/>
              </w:rPr>
            </w:pPr>
            <w:r w:rsidRPr="0020787A">
              <w:rPr>
                <w:b/>
                <w:bCs/>
                <w:color w:val="000000"/>
                <w:szCs w:val="24"/>
                <w:lang w:val="uk-UA" w:eastAsia="uk-UA"/>
              </w:rPr>
              <w:t>Б.3. Впровадження екологічних принципів</w:t>
            </w:r>
          </w:p>
        </w:tc>
        <w:tc>
          <w:tcPr>
            <w:tcW w:w="2648" w:type="dxa"/>
            <w:tcBorders>
              <w:top w:val="nil"/>
              <w:left w:val="nil"/>
              <w:bottom w:val="single" w:sz="4" w:space="0" w:color="auto"/>
              <w:right w:val="single" w:sz="4" w:space="0" w:color="auto"/>
            </w:tcBorders>
            <w:shd w:val="clear" w:color="auto" w:fill="auto"/>
            <w:vAlign w:val="center"/>
            <w:hideMark/>
          </w:tcPr>
          <w:p w14:paraId="2E610057"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noWrap/>
            <w:vAlign w:val="center"/>
            <w:hideMark/>
          </w:tcPr>
          <w:p w14:paraId="5A56D4C2"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noWrap/>
            <w:vAlign w:val="center"/>
            <w:hideMark/>
          </w:tcPr>
          <w:p w14:paraId="502CF76F" w14:textId="77777777" w:rsidR="0020787A" w:rsidRPr="0020787A" w:rsidRDefault="0020787A" w:rsidP="0020787A">
            <w:pPr>
              <w:jc w:val="center"/>
              <w:rPr>
                <w:color w:val="FF0000"/>
                <w:szCs w:val="24"/>
                <w:lang w:val="uk-UA" w:eastAsia="uk-UA"/>
              </w:rPr>
            </w:pPr>
            <w:r w:rsidRPr="0020787A">
              <w:rPr>
                <w:color w:val="FF0000"/>
                <w:szCs w:val="24"/>
                <w:lang w:val="uk-UA" w:eastAsia="uk-UA"/>
              </w:rPr>
              <w:t> </w:t>
            </w:r>
          </w:p>
        </w:tc>
        <w:tc>
          <w:tcPr>
            <w:tcW w:w="1904" w:type="dxa"/>
            <w:tcBorders>
              <w:top w:val="nil"/>
              <w:left w:val="nil"/>
              <w:bottom w:val="single" w:sz="4" w:space="0" w:color="auto"/>
              <w:right w:val="single" w:sz="4" w:space="0" w:color="auto"/>
            </w:tcBorders>
            <w:shd w:val="clear" w:color="auto" w:fill="auto"/>
            <w:noWrap/>
            <w:vAlign w:val="center"/>
            <w:hideMark/>
          </w:tcPr>
          <w:p w14:paraId="681D38CF" w14:textId="77777777" w:rsidR="0020787A" w:rsidRPr="0020787A" w:rsidRDefault="0020787A" w:rsidP="0020787A">
            <w:pPr>
              <w:jc w:val="center"/>
              <w:rPr>
                <w:rFonts w:ascii="Arial" w:hAnsi="Arial" w:cs="Arial"/>
                <w:color w:val="000000"/>
                <w:szCs w:val="24"/>
                <w:lang w:val="uk-UA" w:eastAsia="uk-UA"/>
              </w:rPr>
            </w:pPr>
            <w:r w:rsidRPr="0020787A">
              <w:rPr>
                <w:rFonts w:ascii="Arial" w:hAnsi="Arial" w:cs="Arial"/>
                <w:color w:val="000000"/>
                <w:szCs w:val="24"/>
                <w:lang w:val="uk-UA" w:eastAsia="uk-UA"/>
              </w:rPr>
              <w:t> </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44195516"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AE1F87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A0503E1" w14:textId="77777777" w:rsidR="0020787A" w:rsidRPr="0020787A" w:rsidRDefault="0020787A" w:rsidP="0020787A">
            <w:pPr>
              <w:jc w:val="center"/>
              <w:rPr>
                <w:color w:val="000000"/>
                <w:szCs w:val="24"/>
                <w:lang w:val="uk-UA" w:eastAsia="uk-UA"/>
              </w:rPr>
            </w:pPr>
          </w:p>
        </w:tc>
      </w:tr>
      <w:tr w:rsidR="0020787A" w:rsidRPr="0020787A" w14:paraId="5C19CB1E"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409ED5" w14:textId="77777777" w:rsidR="0020787A" w:rsidRPr="0020787A" w:rsidRDefault="0020787A" w:rsidP="0020787A">
            <w:pPr>
              <w:jc w:val="center"/>
              <w:rPr>
                <w:color w:val="000000"/>
                <w:szCs w:val="24"/>
                <w:lang w:val="uk-UA" w:eastAsia="uk-UA"/>
              </w:rPr>
            </w:pPr>
            <w:r w:rsidRPr="0020787A">
              <w:rPr>
                <w:color w:val="000000"/>
                <w:szCs w:val="24"/>
                <w:lang w:val="uk-UA" w:eastAsia="uk-UA"/>
              </w:rPr>
              <w:t>59</w:t>
            </w:r>
          </w:p>
        </w:tc>
        <w:tc>
          <w:tcPr>
            <w:tcW w:w="2447" w:type="dxa"/>
            <w:tcBorders>
              <w:top w:val="nil"/>
              <w:left w:val="nil"/>
              <w:bottom w:val="single" w:sz="4" w:space="0" w:color="auto"/>
              <w:right w:val="single" w:sz="4" w:space="0" w:color="auto"/>
            </w:tcBorders>
            <w:shd w:val="clear" w:color="auto" w:fill="auto"/>
            <w:vAlign w:val="center"/>
            <w:hideMark/>
          </w:tcPr>
          <w:p w14:paraId="481A0EBF" w14:textId="77777777" w:rsidR="0020787A" w:rsidRPr="0020787A" w:rsidRDefault="0020787A" w:rsidP="0020787A">
            <w:pPr>
              <w:rPr>
                <w:szCs w:val="24"/>
                <w:lang w:val="uk-UA" w:eastAsia="uk-UA"/>
              </w:rPr>
            </w:pPr>
            <w:r w:rsidRPr="0020787A">
              <w:rPr>
                <w:szCs w:val="24"/>
                <w:lang w:val="uk-UA" w:eastAsia="uk-UA"/>
              </w:rPr>
              <w:t>Б.3.1.1. Рекультивація сміттєзвалища на території Коломийської громади</w:t>
            </w:r>
          </w:p>
        </w:tc>
        <w:tc>
          <w:tcPr>
            <w:tcW w:w="2648" w:type="dxa"/>
            <w:tcBorders>
              <w:top w:val="nil"/>
              <w:left w:val="nil"/>
              <w:bottom w:val="single" w:sz="4" w:space="0" w:color="auto"/>
              <w:right w:val="single" w:sz="4" w:space="0" w:color="auto"/>
            </w:tcBorders>
            <w:shd w:val="clear" w:color="auto" w:fill="auto"/>
            <w:vAlign w:val="center"/>
            <w:hideMark/>
          </w:tcPr>
          <w:p w14:paraId="2AB48629" w14:textId="77777777" w:rsidR="0020787A" w:rsidRPr="0020787A" w:rsidRDefault="0020787A" w:rsidP="0020787A">
            <w:pPr>
              <w:rPr>
                <w:szCs w:val="24"/>
                <w:lang w:val="uk-UA" w:eastAsia="uk-UA"/>
              </w:rPr>
            </w:pPr>
            <w:r w:rsidRPr="0020787A">
              <w:rPr>
                <w:szCs w:val="24"/>
                <w:lang w:val="uk-UA" w:eastAsia="uk-UA"/>
              </w:rPr>
              <w:t xml:space="preserve">Рекультивація старого закритого для захоронення побутових відходів сміттєзвалища. </w:t>
            </w:r>
          </w:p>
        </w:tc>
        <w:tc>
          <w:tcPr>
            <w:tcW w:w="1204" w:type="dxa"/>
            <w:tcBorders>
              <w:top w:val="nil"/>
              <w:left w:val="nil"/>
              <w:bottom w:val="single" w:sz="4" w:space="0" w:color="auto"/>
              <w:right w:val="single" w:sz="4" w:space="0" w:color="auto"/>
            </w:tcBorders>
            <w:shd w:val="clear" w:color="auto" w:fill="auto"/>
            <w:noWrap/>
            <w:vAlign w:val="center"/>
            <w:hideMark/>
          </w:tcPr>
          <w:p w14:paraId="6A8BA563"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1113" w:type="dxa"/>
            <w:tcBorders>
              <w:top w:val="nil"/>
              <w:left w:val="nil"/>
              <w:bottom w:val="single" w:sz="4" w:space="0" w:color="auto"/>
              <w:right w:val="single" w:sz="4" w:space="0" w:color="auto"/>
            </w:tcBorders>
            <w:shd w:val="clear" w:color="auto" w:fill="auto"/>
            <w:noWrap/>
            <w:vAlign w:val="center"/>
            <w:hideMark/>
          </w:tcPr>
          <w:p w14:paraId="0A54C6A5" w14:textId="77777777" w:rsidR="0020787A" w:rsidRPr="0020787A" w:rsidRDefault="0020787A" w:rsidP="0020787A">
            <w:pPr>
              <w:jc w:val="center"/>
              <w:rPr>
                <w:szCs w:val="24"/>
                <w:lang w:val="uk-UA" w:eastAsia="uk-UA"/>
              </w:rPr>
            </w:pPr>
            <w:r w:rsidRPr="0020787A">
              <w:rPr>
                <w:szCs w:val="24"/>
                <w:lang w:val="uk-UA" w:eastAsia="uk-UA"/>
              </w:rPr>
              <w:t>2000</w:t>
            </w:r>
          </w:p>
        </w:tc>
        <w:tc>
          <w:tcPr>
            <w:tcW w:w="1904" w:type="dxa"/>
            <w:tcBorders>
              <w:top w:val="nil"/>
              <w:left w:val="nil"/>
              <w:bottom w:val="single" w:sz="4" w:space="0" w:color="auto"/>
              <w:right w:val="single" w:sz="4" w:space="0" w:color="auto"/>
            </w:tcBorders>
            <w:shd w:val="clear" w:color="auto" w:fill="auto"/>
            <w:vAlign w:val="center"/>
            <w:hideMark/>
          </w:tcPr>
          <w:p w14:paraId="71556F32"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vAlign w:val="center"/>
            <w:hideMark/>
          </w:tcPr>
          <w:p w14:paraId="7597C766" w14:textId="77777777" w:rsidR="0020787A" w:rsidRPr="0020787A" w:rsidRDefault="0020787A" w:rsidP="0020787A">
            <w:pPr>
              <w:rPr>
                <w:color w:val="000000"/>
                <w:szCs w:val="24"/>
                <w:lang w:val="uk-UA" w:eastAsia="uk-UA"/>
              </w:rPr>
            </w:pPr>
            <w:r w:rsidRPr="0020787A">
              <w:rPr>
                <w:color w:val="000000"/>
                <w:szCs w:val="24"/>
                <w:lang w:val="uk-UA" w:eastAsia="uk-UA"/>
              </w:rPr>
              <w:t>Підбір комерційних пропозицій, щодо проведення плану рекультивації.</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AC9862B"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631" w:type="dxa"/>
            <w:tcBorders>
              <w:top w:val="nil"/>
              <w:left w:val="nil"/>
              <w:bottom w:val="nil"/>
              <w:right w:val="nil"/>
            </w:tcBorders>
            <w:shd w:val="clear" w:color="auto" w:fill="auto"/>
            <w:noWrap/>
            <w:vAlign w:val="bottom"/>
            <w:hideMark/>
          </w:tcPr>
          <w:p w14:paraId="002D120A" w14:textId="77777777" w:rsidR="0020787A" w:rsidRPr="0020787A" w:rsidRDefault="0020787A" w:rsidP="0020787A">
            <w:pPr>
              <w:jc w:val="center"/>
              <w:rPr>
                <w:color w:val="000000"/>
                <w:szCs w:val="24"/>
                <w:lang w:val="uk-UA" w:eastAsia="uk-UA"/>
              </w:rPr>
            </w:pPr>
          </w:p>
        </w:tc>
      </w:tr>
      <w:tr w:rsidR="0020787A" w:rsidRPr="0020787A" w14:paraId="4681CCA7"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9234A9" w14:textId="77777777" w:rsidR="0020787A" w:rsidRPr="0020787A" w:rsidRDefault="0020787A" w:rsidP="0020787A">
            <w:pPr>
              <w:jc w:val="center"/>
              <w:rPr>
                <w:color w:val="000000"/>
                <w:szCs w:val="24"/>
                <w:lang w:val="uk-UA" w:eastAsia="uk-UA"/>
              </w:rPr>
            </w:pPr>
            <w:r w:rsidRPr="0020787A">
              <w:rPr>
                <w:color w:val="000000"/>
                <w:szCs w:val="24"/>
                <w:lang w:val="uk-UA" w:eastAsia="uk-UA"/>
              </w:rPr>
              <w:t>60</w:t>
            </w:r>
          </w:p>
        </w:tc>
        <w:tc>
          <w:tcPr>
            <w:tcW w:w="2447" w:type="dxa"/>
            <w:tcBorders>
              <w:top w:val="nil"/>
              <w:left w:val="nil"/>
              <w:bottom w:val="single" w:sz="4" w:space="0" w:color="auto"/>
              <w:right w:val="single" w:sz="4" w:space="0" w:color="auto"/>
            </w:tcBorders>
            <w:shd w:val="clear" w:color="auto" w:fill="auto"/>
            <w:vAlign w:val="center"/>
            <w:hideMark/>
          </w:tcPr>
          <w:p w14:paraId="57FB1BCC" w14:textId="77777777" w:rsidR="0020787A" w:rsidRPr="0020787A" w:rsidRDefault="0020787A" w:rsidP="0020787A">
            <w:pPr>
              <w:rPr>
                <w:szCs w:val="24"/>
                <w:lang w:val="uk-UA" w:eastAsia="uk-UA"/>
              </w:rPr>
            </w:pPr>
            <w:r w:rsidRPr="0020787A">
              <w:rPr>
                <w:szCs w:val="24"/>
                <w:lang w:val="uk-UA" w:eastAsia="uk-UA"/>
              </w:rPr>
              <w:t>Б.3.1.2. Поводження з побутовими відходами</w:t>
            </w:r>
          </w:p>
        </w:tc>
        <w:tc>
          <w:tcPr>
            <w:tcW w:w="2648" w:type="dxa"/>
            <w:tcBorders>
              <w:top w:val="nil"/>
              <w:left w:val="nil"/>
              <w:bottom w:val="single" w:sz="4" w:space="0" w:color="auto"/>
              <w:right w:val="single" w:sz="4" w:space="0" w:color="auto"/>
            </w:tcBorders>
            <w:shd w:val="clear" w:color="auto" w:fill="auto"/>
            <w:vAlign w:val="center"/>
            <w:hideMark/>
          </w:tcPr>
          <w:p w14:paraId="57664A3C" w14:textId="77777777" w:rsidR="0020787A" w:rsidRPr="0020787A" w:rsidRDefault="0020787A" w:rsidP="0020787A">
            <w:pPr>
              <w:rPr>
                <w:szCs w:val="24"/>
                <w:lang w:val="uk-UA" w:eastAsia="uk-UA"/>
              </w:rPr>
            </w:pPr>
            <w:r w:rsidRPr="0020787A">
              <w:rPr>
                <w:szCs w:val="24"/>
                <w:lang w:val="uk-UA" w:eastAsia="uk-UA"/>
              </w:rPr>
              <w:t>Забезпечення видалення побутових відходів;  відокремлення вторинної сировини;  видобуток біогазу.</w:t>
            </w:r>
          </w:p>
        </w:tc>
        <w:tc>
          <w:tcPr>
            <w:tcW w:w="1204" w:type="dxa"/>
            <w:tcBorders>
              <w:top w:val="nil"/>
              <w:left w:val="nil"/>
              <w:bottom w:val="single" w:sz="4" w:space="0" w:color="auto"/>
              <w:right w:val="single" w:sz="4" w:space="0" w:color="auto"/>
            </w:tcBorders>
            <w:shd w:val="clear" w:color="auto" w:fill="auto"/>
            <w:noWrap/>
            <w:vAlign w:val="center"/>
            <w:hideMark/>
          </w:tcPr>
          <w:p w14:paraId="0A3AB392" w14:textId="77777777" w:rsidR="0020787A" w:rsidRPr="0020787A" w:rsidRDefault="0020787A" w:rsidP="0020787A">
            <w:pPr>
              <w:jc w:val="center"/>
              <w:rPr>
                <w:color w:val="000000"/>
                <w:szCs w:val="24"/>
                <w:lang w:val="uk-UA" w:eastAsia="uk-UA"/>
              </w:rPr>
            </w:pPr>
            <w:r w:rsidRPr="0020787A">
              <w:rPr>
                <w:color w:val="000000"/>
                <w:szCs w:val="24"/>
                <w:lang w:val="uk-UA" w:eastAsia="uk-UA"/>
              </w:rPr>
              <w:t>10</w:t>
            </w:r>
          </w:p>
        </w:tc>
        <w:tc>
          <w:tcPr>
            <w:tcW w:w="1113" w:type="dxa"/>
            <w:tcBorders>
              <w:top w:val="nil"/>
              <w:left w:val="nil"/>
              <w:bottom w:val="single" w:sz="4" w:space="0" w:color="auto"/>
              <w:right w:val="single" w:sz="4" w:space="0" w:color="auto"/>
            </w:tcBorders>
            <w:shd w:val="clear" w:color="auto" w:fill="auto"/>
            <w:noWrap/>
            <w:vAlign w:val="center"/>
            <w:hideMark/>
          </w:tcPr>
          <w:p w14:paraId="09079E5E" w14:textId="77777777" w:rsidR="0020787A" w:rsidRPr="0020787A" w:rsidRDefault="0020787A" w:rsidP="0020787A">
            <w:pPr>
              <w:jc w:val="center"/>
              <w:rPr>
                <w:szCs w:val="24"/>
                <w:lang w:val="uk-UA" w:eastAsia="uk-UA"/>
              </w:rPr>
            </w:pPr>
            <w:r w:rsidRPr="0020787A">
              <w:rPr>
                <w:szCs w:val="24"/>
                <w:lang w:val="uk-UA" w:eastAsia="uk-UA"/>
              </w:rPr>
              <w:t>10000</w:t>
            </w:r>
          </w:p>
        </w:tc>
        <w:tc>
          <w:tcPr>
            <w:tcW w:w="1904" w:type="dxa"/>
            <w:tcBorders>
              <w:top w:val="nil"/>
              <w:left w:val="nil"/>
              <w:bottom w:val="single" w:sz="4" w:space="0" w:color="auto"/>
              <w:right w:val="single" w:sz="4" w:space="0" w:color="auto"/>
            </w:tcBorders>
            <w:shd w:val="clear" w:color="auto" w:fill="auto"/>
            <w:vAlign w:val="center"/>
            <w:hideMark/>
          </w:tcPr>
          <w:p w14:paraId="045323B7"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vAlign w:val="center"/>
            <w:hideMark/>
          </w:tcPr>
          <w:p w14:paraId="048DD35D" w14:textId="77777777" w:rsidR="0020787A" w:rsidRPr="0020787A" w:rsidRDefault="0020787A" w:rsidP="0020787A">
            <w:pPr>
              <w:rPr>
                <w:color w:val="000000"/>
                <w:szCs w:val="24"/>
                <w:lang w:val="uk-UA" w:eastAsia="uk-UA"/>
              </w:rPr>
            </w:pPr>
            <w:proofErr w:type="spellStart"/>
            <w:r w:rsidRPr="0020787A">
              <w:rPr>
                <w:color w:val="000000"/>
                <w:szCs w:val="24"/>
                <w:lang w:val="uk-UA" w:eastAsia="uk-UA"/>
              </w:rPr>
              <w:t>Моніториг</w:t>
            </w:r>
            <w:proofErr w:type="spellEnd"/>
            <w:r w:rsidRPr="0020787A">
              <w:rPr>
                <w:color w:val="000000"/>
                <w:szCs w:val="24"/>
                <w:lang w:val="uk-UA" w:eastAsia="uk-UA"/>
              </w:rPr>
              <w:t xml:space="preserve"> ринку, пошук оптимального обладнання.</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FF24CE2"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631" w:type="dxa"/>
            <w:tcBorders>
              <w:top w:val="nil"/>
              <w:left w:val="nil"/>
              <w:bottom w:val="nil"/>
              <w:right w:val="nil"/>
            </w:tcBorders>
            <w:shd w:val="clear" w:color="auto" w:fill="auto"/>
            <w:noWrap/>
            <w:vAlign w:val="bottom"/>
            <w:hideMark/>
          </w:tcPr>
          <w:p w14:paraId="1D7C597D" w14:textId="77777777" w:rsidR="0020787A" w:rsidRPr="0020787A" w:rsidRDefault="0020787A" w:rsidP="0020787A">
            <w:pPr>
              <w:jc w:val="center"/>
              <w:rPr>
                <w:color w:val="000000"/>
                <w:szCs w:val="24"/>
                <w:lang w:val="uk-UA" w:eastAsia="uk-UA"/>
              </w:rPr>
            </w:pPr>
          </w:p>
        </w:tc>
      </w:tr>
      <w:tr w:rsidR="0020787A" w:rsidRPr="0020787A" w14:paraId="0440E3AA"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4FE01"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61</w:t>
            </w:r>
          </w:p>
        </w:tc>
        <w:tc>
          <w:tcPr>
            <w:tcW w:w="2447" w:type="dxa"/>
            <w:tcBorders>
              <w:top w:val="nil"/>
              <w:left w:val="nil"/>
              <w:bottom w:val="single" w:sz="4" w:space="0" w:color="auto"/>
              <w:right w:val="single" w:sz="4" w:space="0" w:color="auto"/>
            </w:tcBorders>
            <w:shd w:val="clear" w:color="auto" w:fill="auto"/>
            <w:vAlign w:val="center"/>
            <w:hideMark/>
          </w:tcPr>
          <w:p w14:paraId="7AE1564F" w14:textId="77777777" w:rsidR="0020787A" w:rsidRPr="0020787A" w:rsidRDefault="0020787A" w:rsidP="0020787A">
            <w:pPr>
              <w:rPr>
                <w:color w:val="000000"/>
                <w:szCs w:val="24"/>
                <w:lang w:val="uk-UA" w:eastAsia="uk-UA"/>
              </w:rPr>
            </w:pPr>
            <w:r w:rsidRPr="0020787A">
              <w:rPr>
                <w:color w:val="000000"/>
                <w:szCs w:val="24"/>
                <w:lang w:val="uk-UA" w:eastAsia="uk-UA"/>
              </w:rPr>
              <w:t>Б.3.2.1. Реконструкція берегоукріплення лівого берега річки Прут</w:t>
            </w:r>
          </w:p>
        </w:tc>
        <w:tc>
          <w:tcPr>
            <w:tcW w:w="2648" w:type="dxa"/>
            <w:tcBorders>
              <w:top w:val="nil"/>
              <w:left w:val="nil"/>
              <w:bottom w:val="single" w:sz="4" w:space="0" w:color="auto"/>
              <w:right w:val="single" w:sz="4" w:space="0" w:color="auto"/>
            </w:tcBorders>
            <w:shd w:val="clear" w:color="auto" w:fill="auto"/>
            <w:vAlign w:val="center"/>
            <w:hideMark/>
          </w:tcPr>
          <w:p w14:paraId="31B90EE9" w14:textId="77777777" w:rsidR="0020787A" w:rsidRPr="0020787A" w:rsidRDefault="0020787A" w:rsidP="0020787A">
            <w:pPr>
              <w:rPr>
                <w:color w:val="000000"/>
                <w:szCs w:val="24"/>
                <w:lang w:val="uk-UA" w:eastAsia="uk-UA"/>
              </w:rPr>
            </w:pPr>
            <w:r w:rsidRPr="0020787A">
              <w:rPr>
                <w:color w:val="000000"/>
                <w:szCs w:val="24"/>
                <w:lang w:val="uk-UA" w:eastAsia="uk-UA"/>
              </w:rPr>
              <w:t xml:space="preserve">Недопущення руйнування існуючого берегоукріплення, розливу води та підтоплення господарських угідь населених пунктів територіальної громади;  реконструкція </w:t>
            </w:r>
            <w:proofErr w:type="spellStart"/>
            <w:r w:rsidRPr="0020787A">
              <w:rPr>
                <w:color w:val="000000"/>
                <w:szCs w:val="24"/>
                <w:lang w:val="uk-UA" w:eastAsia="uk-UA"/>
              </w:rPr>
              <w:t>берегозакріплювальних</w:t>
            </w:r>
            <w:proofErr w:type="spellEnd"/>
            <w:r w:rsidRPr="0020787A">
              <w:rPr>
                <w:color w:val="000000"/>
                <w:szCs w:val="24"/>
                <w:lang w:val="uk-UA" w:eastAsia="uk-UA"/>
              </w:rPr>
              <w:t xml:space="preserve"> споруд на річці Прут.</w:t>
            </w:r>
          </w:p>
        </w:tc>
        <w:tc>
          <w:tcPr>
            <w:tcW w:w="1204" w:type="dxa"/>
            <w:tcBorders>
              <w:top w:val="nil"/>
              <w:left w:val="nil"/>
              <w:bottom w:val="single" w:sz="4" w:space="0" w:color="auto"/>
              <w:right w:val="single" w:sz="4" w:space="0" w:color="auto"/>
            </w:tcBorders>
            <w:shd w:val="clear" w:color="auto" w:fill="auto"/>
            <w:noWrap/>
            <w:vAlign w:val="center"/>
            <w:hideMark/>
          </w:tcPr>
          <w:p w14:paraId="237DBE03"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29EF49DD"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BF175C8"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bottom"/>
            <w:hideMark/>
          </w:tcPr>
          <w:p w14:paraId="594052F8"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Проведення заходів для боротьби з шкідливою дією вод на р. Прут в районі пішохідного моста в </w:t>
            </w:r>
            <w:proofErr w:type="spellStart"/>
            <w:r w:rsidRPr="0020787A">
              <w:rPr>
                <w:color w:val="000000"/>
                <w:szCs w:val="24"/>
                <w:lang w:val="uk-UA" w:eastAsia="uk-UA"/>
              </w:rPr>
              <w:t>с.Воскресинці</w:t>
            </w:r>
            <w:proofErr w:type="spellEnd"/>
            <w:r w:rsidRPr="0020787A">
              <w:rPr>
                <w:color w:val="000000"/>
                <w:szCs w:val="24"/>
                <w:lang w:val="uk-UA" w:eastAsia="uk-UA"/>
              </w:rPr>
              <w:t xml:space="preserve"> (капітальний ремонт), виготовлено проектно-кошторисну документацію.                                                                                            Реконструкція берегоукріплення лівого берега р. Прут від моста на с. </w:t>
            </w:r>
            <w:proofErr w:type="spellStart"/>
            <w:r w:rsidRPr="0020787A">
              <w:rPr>
                <w:color w:val="000000"/>
                <w:szCs w:val="24"/>
                <w:lang w:val="uk-UA" w:eastAsia="uk-UA"/>
              </w:rPr>
              <w:t>Н.Вербіж</w:t>
            </w:r>
            <w:proofErr w:type="spellEnd"/>
            <w:r w:rsidRPr="0020787A">
              <w:rPr>
                <w:color w:val="000000"/>
                <w:szCs w:val="24"/>
                <w:lang w:val="uk-UA" w:eastAsia="uk-UA"/>
              </w:rPr>
              <w:t xml:space="preserve"> до парку ім. </w:t>
            </w:r>
            <w:proofErr w:type="spellStart"/>
            <w:r w:rsidRPr="0020787A">
              <w:rPr>
                <w:color w:val="000000"/>
                <w:szCs w:val="24"/>
                <w:lang w:val="uk-UA" w:eastAsia="uk-UA"/>
              </w:rPr>
              <w:t>Т.Шевченка</w:t>
            </w:r>
            <w:proofErr w:type="spellEnd"/>
            <w:r w:rsidRPr="0020787A">
              <w:rPr>
                <w:color w:val="000000"/>
                <w:szCs w:val="24"/>
                <w:lang w:val="uk-UA" w:eastAsia="uk-UA"/>
              </w:rPr>
              <w:t xml:space="preserve"> в м. Коломиї, виготовлено проектно-кошторисну документацію. </w:t>
            </w:r>
          </w:p>
        </w:tc>
        <w:tc>
          <w:tcPr>
            <w:tcW w:w="2020" w:type="dxa"/>
            <w:gridSpan w:val="2"/>
            <w:tcBorders>
              <w:top w:val="nil"/>
              <w:left w:val="nil"/>
              <w:bottom w:val="single" w:sz="4" w:space="0" w:color="auto"/>
              <w:right w:val="single" w:sz="4" w:space="0" w:color="auto"/>
            </w:tcBorders>
            <w:shd w:val="clear" w:color="auto" w:fill="auto"/>
            <w:vAlign w:val="center"/>
            <w:hideMark/>
          </w:tcPr>
          <w:p w14:paraId="13BBE1B8" w14:textId="77777777" w:rsidR="0020787A" w:rsidRPr="0020787A" w:rsidRDefault="0020787A" w:rsidP="0020787A">
            <w:pPr>
              <w:jc w:val="center"/>
              <w:rPr>
                <w:color w:val="000000"/>
                <w:szCs w:val="24"/>
                <w:lang w:val="uk-UA" w:eastAsia="uk-UA"/>
              </w:rPr>
            </w:pPr>
            <w:r w:rsidRPr="0020787A">
              <w:rPr>
                <w:color w:val="000000"/>
                <w:szCs w:val="24"/>
                <w:lang w:val="uk-UA" w:eastAsia="uk-UA"/>
              </w:rPr>
              <w:t>268,77</w:t>
            </w:r>
          </w:p>
        </w:tc>
        <w:tc>
          <w:tcPr>
            <w:tcW w:w="631" w:type="dxa"/>
            <w:tcBorders>
              <w:top w:val="nil"/>
              <w:left w:val="nil"/>
              <w:bottom w:val="nil"/>
              <w:right w:val="nil"/>
            </w:tcBorders>
            <w:shd w:val="clear" w:color="auto" w:fill="auto"/>
            <w:noWrap/>
            <w:vAlign w:val="bottom"/>
            <w:hideMark/>
          </w:tcPr>
          <w:p w14:paraId="29CEF95B" w14:textId="77777777" w:rsidR="0020787A" w:rsidRPr="0020787A" w:rsidRDefault="0020787A" w:rsidP="0020787A">
            <w:pPr>
              <w:jc w:val="center"/>
              <w:rPr>
                <w:color w:val="000000"/>
                <w:szCs w:val="24"/>
                <w:lang w:val="uk-UA" w:eastAsia="uk-UA"/>
              </w:rPr>
            </w:pPr>
          </w:p>
        </w:tc>
      </w:tr>
      <w:tr w:rsidR="0020787A" w:rsidRPr="0020787A" w14:paraId="0FE498CA"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6AAECC" w14:textId="77777777" w:rsidR="0020787A" w:rsidRPr="0020787A" w:rsidRDefault="0020787A" w:rsidP="0020787A">
            <w:pPr>
              <w:jc w:val="center"/>
              <w:rPr>
                <w:color w:val="000000"/>
                <w:szCs w:val="24"/>
                <w:lang w:val="uk-UA" w:eastAsia="uk-UA"/>
              </w:rPr>
            </w:pPr>
            <w:r w:rsidRPr="0020787A">
              <w:rPr>
                <w:color w:val="000000"/>
                <w:szCs w:val="24"/>
                <w:lang w:val="uk-UA" w:eastAsia="uk-UA"/>
              </w:rPr>
              <w:t>62</w:t>
            </w:r>
          </w:p>
        </w:tc>
        <w:tc>
          <w:tcPr>
            <w:tcW w:w="2447" w:type="dxa"/>
            <w:tcBorders>
              <w:top w:val="nil"/>
              <w:left w:val="nil"/>
              <w:bottom w:val="single" w:sz="4" w:space="0" w:color="auto"/>
              <w:right w:val="single" w:sz="4" w:space="0" w:color="auto"/>
            </w:tcBorders>
            <w:shd w:val="clear" w:color="auto" w:fill="auto"/>
            <w:vAlign w:val="center"/>
            <w:hideMark/>
          </w:tcPr>
          <w:p w14:paraId="3FC0B13C" w14:textId="77777777" w:rsidR="0020787A" w:rsidRPr="0020787A" w:rsidRDefault="0020787A" w:rsidP="0020787A">
            <w:pPr>
              <w:rPr>
                <w:color w:val="000000"/>
                <w:szCs w:val="24"/>
                <w:lang w:val="uk-UA" w:eastAsia="uk-UA"/>
              </w:rPr>
            </w:pPr>
            <w:r w:rsidRPr="0020787A">
              <w:rPr>
                <w:color w:val="000000"/>
                <w:szCs w:val="24"/>
                <w:lang w:val="uk-UA" w:eastAsia="uk-UA"/>
              </w:rPr>
              <w:t xml:space="preserve">Б.3.2.2. Берегоукріплення та регулювання </w:t>
            </w:r>
            <w:proofErr w:type="spellStart"/>
            <w:r w:rsidRPr="0020787A">
              <w:rPr>
                <w:color w:val="000000"/>
                <w:szCs w:val="24"/>
                <w:lang w:val="uk-UA" w:eastAsia="uk-UA"/>
              </w:rPr>
              <w:t>русел</w:t>
            </w:r>
            <w:proofErr w:type="spellEnd"/>
            <w:r w:rsidRPr="0020787A">
              <w:rPr>
                <w:color w:val="000000"/>
                <w:szCs w:val="24"/>
                <w:lang w:val="uk-UA" w:eastAsia="uk-UA"/>
              </w:rPr>
              <w:t xml:space="preserve"> малих річок Коломийської міської територіальної громади</w:t>
            </w:r>
          </w:p>
        </w:tc>
        <w:tc>
          <w:tcPr>
            <w:tcW w:w="2648" w:type="dxa"/>
            <w:tcBorders>
              <w:top w:val="nil"/>
              <w:left w:val="nil"/>
              <w:bottom w:val="single" w:sz="4" w:space="0" w:color="auto"/>
              <w:right w:val="single" w:sz="4" w:space="0" w:color="auto"/>
            </w:tcBorders>
            <w:shd w:val="clear" w:color="auto" w:fill="auto"/>
            <w:vAlign w:val="center"/>
            <w:hideMark/>
          </w:tcPr>
          <w:p w14:paraId="5E5C1E91" w14:textId="77777777" w:rsidR="0020787A" w:rsidRPr="0020787A" w:rsidRDefault="0020787A" w:rsidP="0020787A">
            <w:pPr>
              <w:rPr>
                <w:color w:val="000000"/>
                <w:szCs w:val="24"/>
                <w:lang w:val="uk-UA" w:eastAsia="uk-UA"/>
              </w:rPr>
            </w:pPr>
            <w:r w:rsidRPr="0020787A">
              <w:rPr>
                <w:color w:val="000000"/>
                <w:szCs w:val="24"/>
                <w:lang w:val="uk-UA" w:eastAsia="uk-UA"/>
              </w:rPr>
              <w:t xml:space="preserve">Недопущення руйнування існуючого берегоукріплення, розливу води малих річок громади та підтоплення житлових будинків і господарських угідь. Регулювання </w:t>
            </w:r>
            <w:proofErr w:type="spellStart"/>
            <w:r w:rsidRPr="0020787A">
              <w:rPr>
                <w:color w:val="000000"/>
                <w:szCs w:val="24"/>
                <w:lang w:val="uk-UA" w:eastAsia="uk-UA"/>
              </w:rPr>
              <w:t>русел</w:t>
            </w:r>
            <w:proofErr w:type="spellEnd"/>
            <w:r w:rsidRPr="0020787A">
              <w:rPr>
                <w:color w:val="000000"/>
                <w:szCs w:val="24"/>
                <w:lang w:val="uk-UA" w:eastAsia="uk-UA"/>
              </w:rPr>
              <w:t xml:space="preserve">, розчистка від замулення та заліснення річок </w:t>
            </w:r>
            <w:proofErr w:type="spellStart"/>
            <w:r w:rsidRPr="0020787A">
              <w:rPr>
                <w:color w:val="000000"/>
                <w:szCs w:val="24"/>
                <w:lang w:val="uk-UA" w:eastAsia="uk-UA"/>
              </w:rPr>
              <w:t>Радилівка</w:t>
            </w:r>
            <w:proofErr w:type="spellEnd"/>
            <w:r w:rsidRPr="0020787A">
              <w:rPr>
                <w:color w:val="000000"/>
                <w:szCs w:val="24"/>
                <w:lang w:val="uk-UA" w:eastAsia="uk-UA"/>
              </w:rPr>
              <w:t xml:space="preserve">, Коломийка, Чорний потік, Товмач, </w:t>
            </w:r>
            <w:proofErr w:type="spellStart"/>
            <w:r w:rsidRPr="0020787A">
              <w:rPr>
                <w:color w:val="000000"/>
                <w:szCs w:val="24"/>
                <w:lang w:val="uk-UA" w:eastAsia="uk-UA"/>
              </w:rPr>
              <w:t>Слобушниця</w:t>
            </w:r>
            <w:proofErr w:type="spellEnd"/>
            <w:r w:rsidRPr="0020787A">
              <w:rPr>
                <w:color w:val="000000"/>
                <w:szCs w:val="24"/>
                <w:lang w:val="uk-UA" w:eastAsia="uk-UA"/>
              </w:rPr>
              <w:t xml:space="preserve">. </w:t>
            </w:r>
          </w:p>
        </w:tc>
        <w:tc>
          <w:tcPr>
            <w:tcW w:w="1204" w:type="dxa"/>
            <w:tcBorders>
              <w:top w:val="nil"/>
              <w:left w:val="nil"/>
              <w:bottom w:val="single" w:sz="4" w:space="0" w:color="auto"/>
              <w:right w:val="single" w:sz="4" w:space="0" w:color="auto"/>
            </w:tcBorders>
            <w:shd w:val="clear" w:color="auto" w:fill="auto"/>
            <w:noWrap/>
            <w:vAlign w:val="center"/>
            <w:hideMark/>
          </w:tcPr>
          <w:p w14:paraId="0F0D7D5E"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138F26B7"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5CCEA5B"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5147A7E2" w14:textId="77777777" w:rsidR="0020787A" w:rsidRPr="0020787A" w:rsidRDefault="0020787A" w:rsidP="0020787A">
            <w:pPr>
              <w:rPr>
                <w:color w:val="000000"/>
                <w:szCs w:val="24"/>
                <w:lang w:val="uk-UA" w:eastAsia="uk-UA"/>
              </w:rPr>
            </w:pPr>
            <w:r w:rsidRPr="0020787A">
              <w:rPr>
                <w:color w:val="000000"/>
                <w:szCs w:val="24"/>
                <w:lang w:val="uk-UA" w:eastAsia="uk-UA"/>
              </w:rPr>
              <w:t xml:space="preserve">Капітальний ремонт берегоукріплення та регулювання русла річки </w:t>
            </w:r>
            <w:proofErr w:type="spellStart"/>
            <w:r w:rsidRPr="0020787A">
              <w:rPr>
                <w:color w:val="000000"/>
                <w:szCs w:val="24"/>
                <w:lang w:val="uk-UA" w:eastAsia="uk-UA"/>
              </w:rPr>
              <w:t>Слобушниця</w:t>
            </w:r>
            <w:proofErr w:type="spellEnd"/>
            <w:r w:rsidRPr="0020787A">
              <w:rPr>
                <w:color w:val="000000"/>
                <w:szCs w:val="24"/>
                <w:lang w:val="uk-UA" w:eastAsia="uk-UA"/>
              </w:rPr>
              <w:t xml:space="preserve">  в селі </w:t>
            </w:r>
            <w:proofErr w:type="spellStart"/>
            <w:r w:rsidRPr="0020787A">
              <w:rPr>
                <w:color w:val="000000"/>
                <w:szCs w:val="24"/>
                <w:lang w:val="uk-UA" w:eastAsia="uk-UA"/>
              </w:rPr>
              <w:t>Саджавка</w:t>
            </w:r>
            <w:proofErr w:type="spellEnd"/>
            <w:r w:rsidRPr="0020787A">
              <w:rPr>
                <w:color w:val="000000"/>
                <w:szCs w:val="24"/>
                <w:lang w:val="uk-UA" w:eastAsia="uk-UA"/>
              </w:rPr>
              <w:t xml:space="preserve"> Надвірнянського району,  Івано-Франківської області,  виготовлено проектно-кошторисну документацію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50068A3" w14:textId="77777777" w:rsidR="0020787A" w:rsidRPr="0020787A" w:rsidRDefault="0020787A" w:rsidP="0020787A">
            <w:pPr>
              <w:jc w:val="center"/>
              <w:rPr>
                <w:color w:val="000000"/>
                <w:szCs w:val="24"/>
                <w:lang w:val="uk-UA" w:eastAsia="uk-UA"/>
              </w:rPr>
            </w:pPr>
            <w:r w:rsidRPr="0020787A">
              <w:rPr>
                <w:color w:val="000000"/>
                <w:szCs w:val="24"/>
                <w:lang w:val="uk-UA" w:eastAsia="uk-UA"/>
              </w:rPr>
              <w:t>136,54</w:t>
            </w:r>
          </w:p>
        </w:tc>
        <w:tc>
          <w:tcPr>
            <w:tcW w:w="631" w:type="dxa"/>
            <w:tcBorders>
              <w:top w:val="nil"/>
              <w:left w:val="nil"/>
              <w:bottom w:val="nil"/>
              <w:right w:val="nil"/>
            </w:tcBorders>
            <w:shd w:val="clear" w:color="auto" w:fill="auto"/>
            <w:noWrap/>
            <w:vAlign w:val="bottom"/>
            <w:hideMark/>
          </w:tcPr>
          <w:p w14:paraId="3BBAFF65" w14:textId="77777777" w:rsidR="0020787A" w:rsidRPr="0020787A" w:rsidRDefault="0020787A" w:rsidP="0020787A">
            <w:pPr>
              <w:jc w:val="center"/>
              <w:rPr>
                <w:color w:val="000000"/>
                <w:szCs w:val="24"/>
                <w:lang w:val="uk-UA" w:eastAsia="uk-UA"/>
              </w:rPr>
            </w:pPr>
          </w:p>
        </w:tc>
      </w:tr>
      <w:tr w:rsidR="0020787A" w:rsidRPr="0020787A" w14:paraId="443633DD"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C641B7"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03D3FC80" w14:textId="77777777" w:rsidR="0020787A" w:rsidRPr="0020787A" w:rsidRDefault="0020787A" w:rsidP="0020787A">
            <w:pPr>
              <w:rPr>
                <w:b/>
                <w:bCs/>
                <w:color w:val="000000"/>
                <w:szCs w:val="24"/>
                <w:lang w:val="uk-UA" w:eastAsia="uk-UA"/>
              </w:rPr>
            </w:pPr>
            <w:r w:rsidRPr="0020787A">
              <w:rPr>
                <w:b/>
                <w:bCs/>
                <w:color w:val="000000"/>
                <w:szCs w:val="24"/>
                <w:lang w:val="uk-UA" w:eastAsia="uk-UA"/>
              </w:rPr>
              <w:t>Б.4. Розвиток громадського простору</w:t>
            </w:r>
          </w:p>
        </w:tc>
        <w:tc>
          <w:tcPr>
            <w:tcW w:w="2648" w:type="dxa"/>
            <w:tcBorders>
              <w:top w:val="nil"/>
              <w:left w:val="nil"/>
              <w:bottom w:val="single" w:sz="4" w:space="0" w:color="auto"/>
              <w:right w:val="single" w:sz="4" w:space="0" w:color="auto"/>
            </w:tcBorders>
            <w:shd w:val="clear" w:color="auto" w:fill="auto"/>
            <w:vAlign w:val="center"/>
            <w:hideMark/>
          </w:tcPr>
          <w:p w14:paraId="768A6701"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noWrap/>
            <w:vAlign w:val="center"/>
            <w:hideMark/>
          </w:tcPr>
          <w:p w14:paraId="369E8D85"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noWrap/>
            <w:vAlign w:val="center"/>
            <w:hideMark/>
          </w:tcPr>
          <w:p w14:paraId="7BA80067" w14:textId="77777777" w:rsidR="0020787A" w:rsidRPr="0020787A" w:rsidRDefault="0020787A" w:rsidP="0020787A">
            <w:pPr>
              <w:jc w:val="center"/>
              <w:rPr>
                <w:color w:val="FF0000"/>
                <w:szCs w:val="24"/>
                <w:lang w:val="uk-UA" w:eastAsia="uk-UA"/>
              </w:rPr>
            </w:pPr>
            <w:r w:rsidRPr="0020787A">
              <w:rPr>
                <w:color w:val="FF0000"/>
                <w:szCs w:val="24"/>
                <w:lang w:val="uk-UA" w:eastAsia="uk-UA"/>
              </w:rPr>
              <w:t> </w:t>
            </w:r>
          </w:p>
        </w:tc>
        <w:tc>
          <w:tcPr>
            <w:tcW w:w="1904" w:type="dxa"/>
            <w:tcBorders>
              <w:top w:val="nil"/>
              <w:left w:val="nil"/>
              <w:bottom w:val="single" w:sz="4" w:space="0" w:color="auto"/>
              <w:right w:val="single" w:sz="4" w:space="0" w:color="auto"/>
            </w:tcBorders>
            <w:shd w:val="clear" w:color="auto" w:fill="auto"/>
            <w:noWrap/>
            <w:vAlign w:val="center"/>
            <w:hideMark/>
          </w:tcPr>
          <w:p w14:paraId="77246E7E" w14:textId="77777777" w:rsidR="0020787A" w:rsidRPr="0020787A" w:rsidRDefault="0020787A" w:rsidP="0020787A">
            <w:pPr>
              <w:jc w:val="center"/>
              <w:rPr>
                <w:rFonts w:ascii="Arial" w:hAnsi="Arial" w:cs="Arial"/>
                <w:color w:val="000000"/>
                <w:szCs w:val="24"/>
                <w:lang w:val="uk-UA" w:eastAsia="uk-UA"/>
              </w:rPr>
            </w:pPr>
            <w:r w:rsidRPr="0020787A">
              <w:rPr>
                <w:rFonts w:ascii="Arial" w:hAnsi="Arial" w:cs="Arial"/>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4BAFDA60"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4595F6E"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63AECE88" w14:textId="77777777" w:rsidR="0020787A" w:rsidRPr="0020787A" w:rsidRDefault="0020787A" w:rsidP="0020787A">
            <w:pPr>
              <w:jc w:val="center"/>
              <w:rPr>
                <w:color w:val="000000"/>
                <w:szCs w:val="24"/>
                <w:lang w:val="uk-UA" w:eastAsia="uk-UA"/>
              </w:rPr>
            </w:pPr>
          </w:p>
        </w:tc>
      </w:tr>
      <w:tr w:rsidR="0020787A" w:rsidRPr="0020787A" w14:paraId="74663897"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073CF"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63</w:t>
            </w:r>
          </w:p>
        </w:tc>
        <w:tc>
          <w:tcPr>
            <w:tcW w:w="2447" w:type="dxa"/>
            <w:tcBorders>
              <w:top w:val="nil"/>
              <w:left w:val="nil"/>
              <w:bottom w:val="single" w:sz="4" w:space="0" w:color="auto"/>
              <w:right w:val="single" w:sz="4" w:space="0" w:color="auto"/>
            </w:tcBorders>
            <w:shd w:val="clear" w:color="auto" w:fill="auto"/>
            <w:vAlign w:val="center"/>
            <w:hideMark/>
          </w:tcPr>
          <w:p w14:paraId="6B17B3D3" w14:textId="77777777" w:rsidR="0020787A" w:rsidRPr="0020787A" w:rsidRDefault="0020787A" w:rsidP="0020787A">
            <w:pPr>
              <w:rPr>
                <w:szCs w:val="24"/>
                <w:lang w:val="uk-UA" w:eastAsia="uk-UA"/>
              </w:rPr>
            </w:pPr>
            <w:r w:rsidRPr="0020787A">
              <w:rPr>
                <w:szCs w:val="24"/>
                <w:lang w:val="uk-UA" w:eastAsia="uk-UA"/>
              </w:rPr>
              <w:t>Б.4.1.1. Створення електронних реєстрів у сфері архітектури та містобудування</w:t>
            </w:r>
          </w:p>
        </w:tc>
        <w:tc>
          <w:tcPr>
            <w:tcW w:w="2648" w:type="dxa"/>
            <w:tcBorders>
              <w:top w:val="nil"/>
              <w:left w:val="nil"/>
              <w:bottom w:val="single" w:sz="4" w:space="0" w:color="auto"/>
              <w:right w:val="single" w:sz="4" w:space="0" w:color="auto"/>
            </w:tcBorders>
            <w:shd w:val="clear" w:color="auto" w:fill="auto"/>
            <w:vAlign w:val="center"/>
            <w:hideMark/>
          </w:tcPr>
          <w:p w14:paraId="075A8796" w14:textId="77777777" w:rsidR="0020787A" w:rsidRPr="0020787A" w:rsidRDefault="0020787A" w:rsidP="0020787A">
            <w:pPr>
              <w:rPr>
                <w:szCs w:val="24"/>
                <w:lang w:val="uk-UA" w:eastAsia="uk-UA"/>
              </w:rPr>
            </w:pPr>
            <w:r w:rsidRPr="0020787A">
              <w:rPr>
                <w:szCs w:val="24"/>
                <w:lang w:val="uk-UA" w:eastAsia="uk-UA"/>
              </w:rPr>
              <w:t>Систематизація та полегшення доступу до інформації у сфері архітектури та містобудування в електронних реєстрах місцевого та державного рівня;  забезпечення захисту інформації, унормування правил функціонування реєстру та доступу до нього.</w:t>
            </w:r>
          </w:p>
        </w:tc>
        <w:tc>
          <w:tcPr>
            <w:tcW w:w="1204" w:type="dxa"/>
            <w:tcBorders>
              <w:top w:val="nil"/>
              <w:left w:val="nil"/>
              <w:bottom w:val="single" w:sz="4" w:space="0" w:color="auto"/>
              <w:right w:val="single" w:sz="4" w:space="0" w:color="auto"/>
            </w:tcBorders>
            <w:shd w:val="clear" w:color="auto" w:fill="auto"/>
            <w:noWrap/>
            <w:vAlign w:val="center"/>
            <w:hideMark/>
          </w:tcPr>
          <w:p w14:paraId="3710488E" w14:textId="77777777" w:rsidR="0020787A" w:rsidRPr="0020787A" w:rsidRDefault="0020787A" w:rsidP="0020787A">
            <w:pPr>
              <w:jc w:val="center"/>
              <w:rPr>
                <w:color w:val="000000"/>
                <w:szCs w:val="24"/>
                <w:lang w:val="uk-UA" w:eastAsia="uk-UA"/>
              </w:rPr>
            </w:pPr>
            <w:r w:rsidRPr="0020787A">
              <w:rPr>
                <w:color w:val="000000"/>
                <w:szCs w:val="24"/>
                <w:lang w:val="uk-UA" w:eastAsia="uk-UA"/>
              </w:rPr>
              <w:t>20</w:t>
            </w:r>
          </w:p>
        </w:tc>
        <w:tc>
          <w:tcPr>
            <w:tcW w:w="1113" w:type="dxa"/>
            <w:tcBorders>
              <w:top w:val="nil"/>
              <w:left w:val="nil"/>
              <w:bottom w:val="single" w:sz="4" w:space="0" w:color="auto"/>
              <w:right w:val="single" w:sz="4" w:space="0" w:color="auto"/>
            </w:tcBorders>
            <w:shd w:val="clear" w:color="auto" w:fill="auto"/>
            <w:noWrap/>
            <w:vAlign w:val="center"/>
            <w:hideMark/>
          </w:tcPr>
          <w:p w14:paraId="06BC38DF"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DDE68D9"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                           Певні роботи заплановані на 2025-2026 рік</w:t>
            </w:r>
          </w:p>
        </w:tc>
        <w:tc>
          <w:tcPr>
            <w:tcW w:w="3585" w:type="dxa"/>
            <w:tcBorders>
              <w:top w:val="nil"/>
              <w:left w:val="nil"/>
              <w:bottom w:val="single" w:sz="4" w:space="0" w:color="auto"/>
              <w:right w:val="single" w:sz="4" w:space="0" w:color="auto"/>
            </w:tcBorders>
            <w:shd w:val="clear" w:color="auto" w:fill="auto"/>
            <w:vAlign w:val="center"/>
            <w:hideMark/>
          </w:tcPr>
          <w:p w14:paraId="5869429E" w14:textId="77777777" w:rsidR="0020787A" w:rsidRPr="0020787A" w:rsidRDefault="0020787A" w:rsidP="0020787A">
            <w:pPr>
              <w:rPr>
                <w:color w:val="000000"/>
                <w:szCs w:val="24"/>
                <w:lang w:val="uk-UA" w:eastAsia="uk-UA"/>
              </w:rPr>
            </w:pPr>
            <w:proofErr w:type="spellStart"/>
            <w:r w:rsidRPr="0020787A">
              <w:rPr>
                <w:color w:val="000000"/>
                <w:szCs w:val="24"/>
                <w:lang w:val="uk-UA" w:eastAsia="uk-UA"/>
              </w:rPr>
              <w:t>Верифіковано</w:t>
            </w:r>
            <w:proofErr w:type="spellEnd"/>
            <w:r w:rsidRPr="0020787A">
              <w:rPr>
                <w:color w:val="000000"/>
                <w:szCs w:val="24"/>
                <w:lang w:val="uk-UA" w:eastAsia="uk-UA"/>
              </w:rPr>
              <w:t xml:space="preserve"> всі вулиці громади у Єдиному державному реєстрі адрес. Проводиться верифікація будівель, споруд та адресних номерів. Постійно проводиться наповнення містобудівного кадастру на місцевому рівні (</w:t>
            </w:r>
            <w:proofErr w:type="spellStart"/>
            <w:r w:rsidRPr="0020787A">
              <w:rPr>
                <w:color w:val="000000"/>
                <w:szCs w:val="24"/>
                <w:lang w:val="uk-UA" w:eastAsia="uk-UA"/>
              </w:rPr>
              <w:t>геопортал</w:t>
            </w:r>
            <w:proofErr w:type="spellEnd"/>
            <w:r w:rsidRPr="0020787A">
              <w:rPr>
                <w:color w:val="000000"/>
                <w:szCs w:val="24"/>
                <w:lang w:val="uk-UA" w:eastAsia="uk-UA"/>
              </w:rPr>
              <w:t>). Працівники управління містобудування підключені до містобудівного кадастру державного рівня.</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92D95EB"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44DD2F23" w14:textId="77777777" w:rsidR="0020787A" w:rsidRPr="0020787A" w:rsidRDefault="0020787A" w:rsidP="0020787A">
            <w:pPr>
              <w:jc w:val="center"/>
              <w:rPr>
                <w:color w:val="000000"/>
                <w:szCs w:val="24"/>
                <w:lang w:val="uk-UA" w:eastAsia="uk-UA"/>
              </w:rPr>
            </w:pPr>
          </w:p>
        </w:tc>
      </w:tr>
      <w:tr w:rsidR="0020787A" w:rsidRPr="0020787A" w14:paraId="75A924CC" w14:textId="77777777" w:rsidTr="006B42C5">
        <w:trPr>
          <w:trHeight w:val="31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95E1C2" w14:textId="77777777" w:rsidR="0020787A" w:rsidRPr="0020787A" w:rsidRDefault="0020787A" w:rsidP="0020787A">
            <w:pPr>
              <w:jc w:val="center"/>
              <w:rPr>
                <w:color w:val="000000"/>
                <w:szCs w:val="24"/>
                <w:lang w:val="uk-UA" w:eastAsia="uk-UA"/>
              </w:rPr>
            </w:pPr>
            <w:r w:rsidRPr="0020787A">
              <w:rPr>
                <w:color w:val="000000"/>
                <w:szCs w:val="24"/>
                <w:lang w:val="uk-UA" w:eastAsia="uk-UA"/>
              </w:rPr>
              <w:t>64</w:t>
            </w:r>
          </w:p>
        </w:tc>
        <w:tc>
          <w:tcPr>
            <w:tcW w:w="2447" w:type="dxa"/>
            <w:tcBorders>
              <w:top w:val="nil"/>
              <w:left w:val="nil"/>
              <w:bottom w:val="single" w:sz="4" w:space="0" w:color="auto"/>
              <w:right w:val="single" w:sz="4" w:space="0" w:color="auto"/>
            </w:tcBorders>
            <w:shd w:val="clear" w:color="auto" w:fill="auto"/>
            <w:vAlign w:val="center"/>
            <w:hideMark/>
          </w:tcPr>
          <w:p w14:paraId="61028E57" w14:textId="77777777" w:rsidR="0020787A" w:rsidRPr="0020787A" w:rsidRDefault="0020787A" w:rsidP="0020787A">
            <w:pPr>
              <w:rPr>
                <w:color w:val="000000"/>
                <w:szCs w:val="24"/>
                <w:lang w:val="uk-UA" w:eastAsia="uk-UA"/>
              </w:rPr>
            </w:pPr>
            <w:r w:rsidRPr="0020787A">
              <w:rPr>
                <w:color w:val="000000"/>
                <w:szCs w:val="24"/>
                <w:lang w:val="uk-UA" w:eastAsia="uk-UA"/>
              </w:rPr>
              <w:t xml:space="preserve">Б.4.1.2. Створення програмного комплексу «Кабінет </w:t>
            </w:r>
            <w:proofErr w:type="spellStart"/>
            <w:r w:rsidRPr="0020787A">
              <w:rPr>
                <w:color w:val="000000"/>
                <w:szCs w:val="24"/>
                <w:lang w:val="uk-UA" w:eastAsia="uk-UA"/>
              </w:rPr>
              <w:t>коломиянина</w:t>
            </w:r>
            <w:proofErr w:type="spellEnd"/>
            <w:r w:rsidRPr="0020787A">
              <w:rPr>
                <w:color w:val="000000"/>
                <w:szCs w:val="24"/>
                <w:lang w:val="uk-UA" w:eastAsia="uk-UA"/>
              </w:rPr>
              <w:t>»</w:t>
            </w:r>
          </w:p>
        </w:tc>
        <w:tc>
          <w:tcPr>
            <w:tcW w:w="2648" w:type="dxa"/>
            <w:tcBorders>
              <w:top w:val="nil"/>
              <w:left w:val="nil"/>
              <w:bottom w:val="single" w:sz="4" w:space="0" w:color="auto"/>
              <w:right w:val="single" w:sz="4" w:space="0" w:color="auto"/>
            </w:tcBorders>
            <w:shd w:val="clear" w:color="auto" w:fill="auto"/>
            <w:vAlign w:val="center"/>
            <w:hideMark/>
          </w:tcPr>
          <w:p w14:paraId="3A1B88A8"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Створення доступного та інклюзивного сервісу для жителів громади, де вони зможуть отримати інформацію про надані пільги, оплату комунальних послуг, додаткові послуги комунальних підприємств, звернутися до ОМС, залишити скарги чи пропозиції, тощо. Об’єднання інформації про пільги та послуги, які в компетенції ОМС, в одному сервісі, що підвищить якість їх надання та підніме рівень доступності.  </w:t>
            </w:r>
          </w:p>
        </w:tc>
        <w:tc>
          <w:tcPr>
            <w:tcW w:w="1204" w:type="dxa"/>
            <w:tcBorders>
              <w:top w:val="nil"/>
              <w:left w:val="nil"/>
              <w:bottom w:val="single" w:sz="4" w:space="0" w:color="auto"/>
              <w:right w:val="single" w:sz="4" w:space="0" w:color="auto"/>
            </w:tcBorders>
            <w:shd w:val="clear" w:color="auto" w:fill="auto"/>
            <w:noWrap/>
            <w:vAlign w:val="center"/>
            <w:hideMark/>
          </w:tcPr>
          <w:p w14:paraId="4D5661D5"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5F40931"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E1143FC"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776A1AAC" w14:textId="77777777" w:rsidR="0020787A" w:rsidRPr="0020787A" w:rsidRDefault="0020787A" w:rsidP="0020787A">
            <w:pPr>
              <w:rPr>
                <w:color w:val="000000"/>
                <w:szCs w:val="24"/>
                <w:lang w:val="uk-UA" w:eastAsia="uk-UA"/>
              </w:rPr>
            </w:pPr>
            <w:r w:rsidRPr="0020787A">
              <w:rPr>
                <w:color w:val="000000"/>
                <w:szCs w:val="24"/>
                <w:lang w:val="uk-UA" w:eastAsia="uk-UA"/>
              </w:rPr>
              <w:t>Станом на січень 2025 року виконання даного пункту перебуває на початковому етапі виконання у зв'язку з реалізацією інших заходів та робіт.</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C8E29B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4E2A38D" w14:textId="77777777" w:rsidR="0020787A" w:rsidRPr="0020787A" w:rsidRDefault="0020787A" w:rsidP="0020787A">
            <w:pPr>
              <w:jc w:val="center"/>
              <w:rPr>
                <w:color w:val="000000"/>
                <w:szCs w:val="24"/>
                <w:lang w:val="uk-UA" w:eastAsia="uk-UA"/>
              </w:rPr>
            </w:pPr>
          </w:p>
        </w:tc>
      </w:tr>
      <w:tr w:rsidR="0020787A" w:rsidRPr="0020787A" w14:paraId="2BFA0C1C"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5985F"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65</w:t>
            </w:r>
          </w:p>
        </w:tc>
        <w:tc>
          <w:tcPr>
            <w:tcW w:w="2447" w:type="dxa"/>
            <w:tcBorders>
              <w:top w:val="nil"/>
              <w:left w:val="nil"/>
              <w:bottom w:val="single" w:sz="4" w:space="0" w:color="auto"/>
              <w:right w:val="single" w:sz="4" w:space="0" w:color="auto"/>
            </w:tcBorders>
            <w:shd w:val="clear" w:color="auto" w:fill="auto"/>
            <w:vAlign w:val="center"/>
            <w:hideMark/>
          </w:tcPr>
          <w:p w14:paraId="0CE374DE" w14:textId="77777777" w:rsidR="0020787A" w:rsidRPr="0020787A" w:rsidRDefault="0020787A" w:rsidP="0020787A">
            <w:pPr>
              <w:rPr>
                <w:szCs w:val="24"/>
                <w:lang w:val="uk-UA" w:eastAsia="uk-UA"/>
              </w:rPr>
            </w:pPr>
            <w:r w:rsidRPr="0020787A">
              <w:rPr>
                <w:szCs w:val="24"/>
                <w:lang w:val="uk-UA" w:eastAsia="uk-UA"/>
              </w:rPr>
              <w:t>Б.4.1.3. Створення електронного сервісу ритуальних послуг</w:t>
            </w:r>
          </w:p>
        </w:tc>
        <w:tc>
          <w:tcPr>
            <w:tcW w:w="2648" w:type="dxa"/>
            <w:tcBorders>
              <w:top w:val="nil"/>
              <w:left w:val="nil"/>
              <w:bottom w:val="single" w:sz="4" w:space="0" w:color="auto"/>
              <w:right w:val="single" w:sz="4" w:space="0" w:color="auto"/>
            </w:tcBorders>
            <w:shd w:val="clear" w:color="auto" w:fill="auto"/>
            <w:vAlign w:val="center"/>
            <w:hideMark/>
          </w:tcPr>
          <w:p w14:paraId="0D0721F9"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цифрового інклюзивного сервісу, завдяки якому жителі громади матимуть змогу отримати послуги, які пропонує комунальне підприємство «Ритуальна служба», а також отримати інформацію про місце поховання осіб на кладовищах громади.</w:t>
            </w:r>
          </w:p>
        </w:tc>
        <w:tc>
          <w:tcPr>
            <w:tcW w:w="1204" w:type="dxa"/>
            <w:tcBorders>
              <w:top w:val="nil"/>
              <w:left w:val="nil"/>
              <w:bottom w:val="single" w:sz="4" w:space="0" w:color="auto"/>
              <w:right w:val="single" w:sz="4" w:space="0" w:color="auto"/>
            </w:tcBorders>
            <w:shd w:val="clear" w:color="auto" w:fill="auto"/>
            <w:noWrap/>
            <w:vAlign w:val="center"/>
            <w:hideMark/>
          </w:tcPr>
          <w:p w14:paraId="65AEFF35" w14:textId="77777777" w:rsidR="0020787A" w:rsidRPr="0020787A" w:rsidRDefault="0020787A" w:rsidP="0020787A">
            <w:pPr>
              <w:jc w:val="center"/>
              <w:rPr>
                <w:color w:val="000000"/>
                <w:szCs w:val="24"/>
                <w:lang w:val="uk-UA" w:eastAsia="uk-UA"/>
              </w:rPr>
            </w:pPr>
            <w:r w:rsidRPr="0020787A">
              <w:rPr>
                <w:color w:val="000000"/>
                <w:szCs w:val="24"/>
                <w:lang w:val="uk-UA" w:eastAsia="uk-UA"/>
              </w:rPr>
              <w:t>150</w:t>
            </w:r>
          </w:p>
        </w:tc>
        <w:tc>
          <w:tcPr>
            <w:tcW w:w="1113" w:type="dxa"/>
            <w:tcBorders>
              <w:top w:val="nil"/>
              <w:left w:val="nil"/>
              <w:bottom w:val="single" w:sz="4" w:space="0" w:color="auto"/>
              <w:right w:val="single" w:sz="4" w:space="0" w:color="auto"/>
            </w:tcBorders>
            <w:shd w:val="clear" w:color="auto" w:fill="auto"/>
            <w:noWrap/>
            <w:vAlign w:val="center"/>
            <w:hideMark/>
          </w:tcPr>
          <w:p w14:paraId="05818579"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4EA380A"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3874C39B" w14:textId="77777777" w:rsidR="0020787A" w:rsidRPr="0020787A" w:rsidRDefault="0020787A" w:rsidP="0020787A">
            <w:pPr>
              <w:rPr>
                <w:color w:val="000000"/>
                <w:szCs w:val="24"/>
                <w:lang w:val="uk-UA" w:eastAsia="uk-UA"/>
              </w:rPr>
            </w:pPr>
            <w:r w:rsidRPr="0020787A">
              <w:rPr>
                <w:color w:val="000000"/>
                <w:szCs w:val="24"/>
                <w:lang w:val="uk-UA" w:eastAsia="uk-UA"/>
              </w:rPr>
              <w:t>Станом на січень 2025 року виконання даного пункту перебуває на початковому етапі виконання у зв'язку з реалізацією інших заходів та робіт.</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280E15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551536B" w14:textId="77777777" w:rsidR="0020787A" w:rsidRPr="0020787A" w:rsidRDefault="0020787A" w:rsidP="0020787A">
            <w:pPr>
              <w:jc w:val="center"/>
              <w:rPr>
                <w:color w:val="000000"/>
                <w:szCs w:val="24"/>
                <w:lang w:val="uk-UA" w:eastAsia="uk-UA"/>
              </w:rPr>
            </w:pPr>
          </w:p>
        </w:tc>
      </w:tr>
      <w:tr w:rsidR="0020787A" w:rsidRPr="0020787A" w14:paraId="4A4A6B96"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F58A7" w14:textId="77777777" w:rsidR="0020787A" w:rsidRPr="0020787A" w:rsidRDefault="0020787A" w:rsidP="0020787A">
            <w:pPr>
              <w:jc w:val="center"/>
              <w:rPr>
                <w:color w:val="000000"/>
                <w:szCs w:val="24"/>
                <w:lang w:val="uk-UA" w:eastAsia="uk-UA"/>
              </w:rPr>
            </w:pPr>
            <w:r w:rsidRPr="0020787A">
              <w:rPr>
                <w:color w:val="000000"/>
                <w:szCs w:val="24"/>
                <w:lang w:val="uk-UA" w:eastAsia="uk-UA"/>
              </w:rPr>
              <w:t>66</w:t>
            </w:r>
          </w:p>
        </w:tc>
        <w:tc>
          <w:tcPr>
            <w:tcW w:w="2447" w:type="dxa"/>
            <w:tcBorders>
              <w:top w:val="nil"/>
              <w:left w:val="nil"/>
              <w:bottom w:val="single" w:sz="4" w:space="0" w:color="auto"/>
              <w:right w:val="single" w:sz="4" w:space="0" w:color="auto"/>
            </w:tcBorders>
            <w:shd w:val="clear" w:color="auto" w:fill="auto"/>
            <w:vAlign w:val="center"/>
            <w:hideMark/>
          </w:tcPr>
          <w:p w14:paraId="0BE8C747" w14:textId="77777777" w:rsidR="0020787A" w:rsidRPr="0020787A" w:rsidRDefault="0020787A" w:rsidP="0020787A">
            <w:pPr>
              <w:rPr>
                <w:color w:val="000000"/>
                <w:szCs w:val="24"/>
                <w:lang w:val="uk-UA" w:eastAsia="uk-UA"/>
              </w:rPr>
            </w:pPr>
            <w:r w:rsidRPr="0020787A">
              <w:rPr>
                <w:color w:val="000000"/>
                <w:szCs w:val="24"/>
                <w:lang w:val="uk-UA" w:eastAsia="uk-UA"/>
              </w:rPr>
              <w:t>Б.4.1.4. Створення електронного сервісу «Е-архів Коломийської громади»</w:t>
            </w:r>
          </w:p>
        </w:tc>
        <w:tc>
          <w:tcPr>
            <w:tcW w:w="2648" w:type="dxa"/>
            <w:tcBorders>
              <w:top w:val="nil"/>
              <w:left w:val="nil"/>
              <w:bottom w:val="single" w:sz="4" w:space="0" w:color="auto"/>
              <w:right w:val="single" w:sz="4" w:space="0" w:color="auto"/>
            </w:tcBorders>
            <w:shd w:val="clear" w:color="auto" w:fill="auto"/>
            <w:vAlign w:val="center"/>
            <w:hideMark/>
          </w:tcPr>
          <w:p w14:paraId="7C31A2A4"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цифрового сервісу для отримання документального підтвердження запитуваної інформації, що полегшить пошук потрібних паперових носіїв та скоротить час на обробку запитів.</w:t>
            </w:r>
          </w:p>
        </w:tc>
        <w:tc>
          <w:tcPr>
            <w:tcW w:w="1204" w:type="dxa"/>
            <w:tcBorders>
              <w:top w:val="nil"/>
              <w:left w:val="nil"/>
              <w:bottom w:val="single" w:sz="4" w:space="0" w:color="auto"/>
              <w:right w:val="single" w:sz="4" w:space="0" w:color="auto"/>
            </w:tcBorders>
            <w:shd w:val="clear" w:color="auto" w:fill="auto"/>
            <w:noWrap/>
            <w:vAlign w:val="center"/>
            <w:hideMark/>
          </w:tcPr>
          <w:p w14:paraId="17396218"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F74F795"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54ABFD6"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6FAE2AC3" w14:textId="77777777" w:rsidR="0020787A" w:rsidRPr="0020787A" w:rsidRDefault="0020787A" w:rsidP="0020787A">
            <w:pPr>
              <w:rPr>
                <w:color w:val="000000"/>
                <w:szCs w:val="24"/>
                <w:lang w:val="uk-UA" w:eastAsia="uk-UA"/>
              </w:rPr>
            </w:pPr>
            <w:r w:rsidRPr="0020787A">
              <w:rPr>
                <w:color w:val="000000"/>
                <w:szCs w:val="24"/>
                <w:lang w:val="uk-UA" w:eastAsia="uk-UA"/>
              </w:rPr>
              <w:t>Станом на січень 2025 року виконання даного пункту перебуває на початковому етапі виконання у зв'язку з реалізацією інших заходів та робіт.</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7AB799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8658920" w14:textId="77777777" w:rsidR="0020787A" w:rsidRPr="0020787A" w:rsidRDefault="0020787A" w:rsidP="0020787A">
            <w:pPr>
              <w:jc w:val="center"/>
              <w:rPr>
                <w:color w:val="000000"/>
                <w:szCs w:val="24"/>
                <w:lang w:val="uk-UA" w:eastAsia="uk-UA"/>
              </w:rPr>
            </w:pPr>
          </w:p>
        </w:tc>
      </w:tr>
      <w:tr w:rsidR="0020787A" w:rsidRPr="0020787A" w14:paraId="1CAEA78D" w14:textId="77777777" w:rsidTr="006B42C5">
        <w:trPr>
          <w:trHeight w:val="231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E46F7" w14:textId="77777777" w:rsidR="0020787A" w:rsidRPr="0020787A" w:rsidRDefault="0020787A" w:rsidP="0020787A">
            <w:pPr>
              <w:jc w:val="center"/>
              <w:rPr>
                <w:color w:val="000000"/>
                <w:szCs w:val="24"/>
                <w:lang w:val="uk-UA" w:eastAsia="uk-UA"/>
              </w:rPr>
            </w:pPr>
            <w:r w:rsidRPr="0020787A">
              <w:rPr>
                <w:color w:val="000000"/>
                <w:szCs w:val="24"/>
                <w:lang w:val="uk-UA" w:eastAsia="uk-UA"/>
              </w:rPr>
              <w:t>67</w:t>
            </w:r>
          </w:p>
        </w:tc>
        <w:tc>
          <w:tcPr>
            <w:tcW w:w="2447" w:type="dxa"/>
            <w:tcBorders>
              <w:top w:val="nil"/>
              <w:left w:val="nil"/>
              <w:bottom w:val="single" w:sz="4" w:space="0" w:color="auto"/>
              <w:right w:val="single" w:sz="4" w:space="0" w:color="auto"/>
            </w:tcBorders>
            <w:shd w:val="clear" w:color="auto" w:fill="auto"/>
            <w:vAlign w:val="center"/>
            <w:hideMark/>
          </w:tcPr>
          <w:p w14:paraId="52C533AB" w14:textId="77777777" w:rsidR="0020787A" w:rsidRPr="0020787A" w:rsidRDefault="0020787A" w:rsidP="0020787A">
            <w:pPr>
              <w:rPr>
                <w:color w:val="000000"/>
                <w:szCs w:val="24"/>
                <w:lang w:val="uk-UA" w:eastAsia="uk-UA"/>
              </w:rPr>
            </w:pPr>
            <w:r w:rsidRPr="0020787A">
              <w:rPr>
                <w:color w:val="000000"/>
                <w:szCs w:val="24"/>
                <w:lang w:val="uk-UA" w:eastAsia="uk-UA"/>
              </w:rPr>
              <w:t xml:space="preserve">Б.4.1.5. </w:t>
            </w:r>
            <w:proofErr w:type="spellStart"/>
            <w:r w:rsidRPr="0020787A">
              <w:rPr>
                <w:color w:val="000000"/>
                <w:szCs w:val="24"/>
                <w:lang w:val="uk-UA" w:eastAsia="uk-UA"/>
              </w:rPr>
              <w:t>Цифровізація</w:t>
            </w:r>
            <w:proofErr w:type="spellEnd"/>
            <w:r w:rsidRPr="0020787A">
              <w:rPr>
                <w:color w:val="000000"/>
                <w:szCs w:val="24"/>
                <w:lang w:val="uk-UA" w:eastAsia="uk-UA"/>
              </w:rPr>
              <w:t xml:space="preserve"> муніципальних послуг</w:t>
            </w:r>
          </w:p>
        </w:tc>
        <w:tc>
          <w:tcPr>
            <w:tcW w:w="2648" w:type="dxa"/>
            <w:tcBorders>
              <w:top w:val="nil"/>
              <w:left w:val="nil"/>
              <w:bottom w:val="single" w:sz="4" w:space="0" w:color="auto"/>
              <w:right w:val="single" w:sz="4" w:space="0" w:color="auto"/>
            </w:tcBorders>
            <w:shd w:val="clear" w:color="auto" w:fill="auto"/>
            <w:vAlign w:val="center"/>
            <w:hideMark/>
          </w:tcPr>
          <w:p w14:paraId="725BFAF7" w14:textId="77777777" w:rsidR="0020787A" w:rsidRPr="0020787A" w:rsidRDefault="0020787A" w:rsidP="0020787A">
            <w:pPr>
              <w:rPr>
                <w:color w:val="000000"/>
                <w:szCs w:val="24"/>
                <w:lang w:val="uk-UA" w:eastAsia="uk-UA"/>
              </w:rPr>
            </w:pPr>
            <w:r w:rsidRPr="0020787A">
              <w:rPr>
                <w:color w:val="000000"/>
                <w:szCs w:val="24"/>
                <w:lang w:val="uk-UA" w:eastAsia="uk-UA"/>
              </w:rPr>
              <w:t xml:space="preserve"> Розробка нового веб-порталу відповідно до запиту суспільства та державних вимог, який стане базою для подальшої </w:t>
            </w:r>
            <w:proofErr w:type="spellStart"/>
            <w:r w:rsidRPr="0020787A">
              <w:rPr>
                <w:color w:val="000000"/>
                <w:szCs w:val="24"/>
                <w:lang w:val="uk-UA" w:eastAsia="uk-UA"/>
              </w:rPr>
              <w:t>цифровізації</w:t>
            </w:r>
            <w:proofErr w:type="spellEnd"/>
            <w:r w:rsidRPr="0020787A">
              <w:rPr>
                <w:color w:val="000000"/>
                <w:szCs w:val="24"/>
                <w:lang w:val="uk-UA" w:eastAsia="uk-UA"/>
              </w:rPr>
              <w:t xml:space="preserve"> послуг </w:t>
            </w:r>
            <w:proofErr w:type="spellStart"/>
            <w:r w:rsidRPr="0020787A">
              <w:rPr>
                <w:color w:val="000000"/>
                <w:szCs w:val="24"/>
                <w:lang w:val="uk-UA" w:eastAsia="uk-UA"/>
              </w:rPr>
              <w:t>ЦНАПу</w:t>
            </w:r>
            <w:proofErr w:type="spellEnd"/>
            <w:r w:rsidRPr="0020787A">
              <w:rPr>
                <w:color w:val="000000"/>
                <w:szCs w:val="24"/>
                <w:lang w:val="uk-UA" w:eastAsia="uk-UA"/>
              </w:rPr>
              <w:t xml:space="preserve">. Інтеграція в веб-сайт адміністративних послуг, що реалізовані в «Дії» та </w:t>
            </w:r>
            <w:r w:rsidRPr="0020787A">
              <w:rPr>
                <w:color w:val="000000"/>
                <w:szCs w:val="24"/>
                <w:lang w:val="uk-UA" w:eastAsia="uk-UA"/>
              </w:rPr>
              <w:lastRenderedPageBreak/>
              <w:t>впровадження можливості отримання адміністративних послуг, яких немає в «Дії» онлайн.</w:t>
            </w:r>
          </w:p>
        </w:tc>
        <w:tc>
          <w:tcPr>
            <w:tcW w:w="1204" w:type="dxa"/>
            <w:tcBorders>
              <w:top w:val="nil"/>
              <w:left w:val="nil"/>
              <w:bottom w:val="single" w:sz="4" w:space="0" w:color="auto"/>
              <w:right w:val="single" w:sz="4" w:space="0" w:color="auto"/>
            </w:tcBorders>
            <w:shd w:val="clear" w:color="auto" w:fill="auto"/>
            <w:noWrap/>
            <w:vAlign w:val="center"/>
            <w:hideMark/>
          </w:tcPr>
          <w:p w14:paraId="4DB7B962"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100</w:t>
            </w:r>
          </w:p>
        </w:tc>
        <w:tc>
          <w:tcPr>
            <w:tcW w:w="1113" w:type="dxa"/>
            <w:tcBorders>
              <w:top w:val="nil"/>
              <w:left w:val="nil"/>
              <w:bottom w:val="single" w:sz="4" w:space="0" w:color="auto"/>
              <w:right w:val="single" w:sz="4" w:space="0" w:color="auto"/>
            </w:tcBorders>
            <w:shd w:val="clear" w:color="auto" w:fill="auto"/>
            <w:noWrap/>
            <w:vAlign w:val="center"/>
            <w:hideMark/>
          </w:tcPr>
          <w:p w14:paraId="1C4FD4EC" w14:textId="77777777" w:rsidR="0020787A" w:rsidRPr="0020787A" w:rsidRDefault="0020787A" w:rsidP="0020787A">
            <w:pPr>
              <w:jc w:val="center"/>
              <w:rPr>
                <w:szCs w:val="24"/>
                <w:lang w:val="uk-UA" w:eastAsia="uk-UA"/>
              </w:rPr>
            </w:pPr>
            <w:r w:rsidRPr="0020787A">
              <w:rPr>
                <w:szCs w:val="24"/>
                <w:lang w:val="uk-UA" w:eastAsia="uk-UA"/>
              </w:rPr>
              <w:t>800</w:t>
            </w:r>
          </w:p>
        </w:tc>
        <w:tc>
          <w:tcPr>
            <w:tcW w:w="1904" w:type="dxa"/>
            <w:tcBorders>
              <w:top w:val="nil"/>
              <w:left w:val="nil"/>
              <w:bottom w:val="single" w:sz="4" w:space="0" w:color="auto"/>
              <w:right w:val="single" w:sz="4" w:space="0" w:color="auto"/>
            </w:tcBorders>
            <w:shd w:val="clear" w:color="auto" w:fill="auto"/>
            <w:vAlign w:val="center"/>
            <w:hideMark/>
          </w:tcPr>
          <w:p w14:paraId="3DA81FED"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75DD97CB" w14:textId="77777777" w:rsidR="0020787A" w:rsidRPr="0020787A" w:rsidRDefault="0020787A" w:rsidP="0020787A">
            <w:pPr>
              <w:rPr>
                <w:color w:val="000000"/>
                <w:szCs w:val="24"/>
                <w:lang w:val="uk-UA" w:eastAsia="uk-UA"/>
              </w:rPr>
            </w:pPr>
            <w:r w:rsidRPr="0020787A">
              <w:rPr>
                <w:color w:val="000000"/>
                <w:szCs w:val="24"/>
                <w:lang w:val="uk-UA" w:eastAsia="uk-UA"/>
              </w:rPr>
              <w:t>Станом на січень 2025 року виконання даного пункту перебуває на початковому етапі виконання у зв'язку з реалізацією інших заходів та робіт.</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11538A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62AA2A7" w14:textId="77777777" w:rsidR="0020787A" w:rsidRPr="0020787A" w:rsidRDefault="0020787A" w:rsidP="0020787A">
            <w:pPr>
              <w:jc w:val="center"/>
              <w:rPr>
                <w:color w:val="000000"/>
                <w:szCs w:val="24"/>
                <w:lang w:val="uk-UA" w:eastAsia="uk-UA"/>
              </w:rPr>
            </w:pPr>
          </w:p>
        </w:tc>
      </w:tr>
      <w:tr w:rsidR="0020787A" w:rsidRPr="0020787A" w14:paraId="002D5FE7"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E9F9D" w14:textId="77777777" w:rsidR="0020787A" w:rsidRPr="0020787A" w:rsidRDefault="0020787A" w:rsidP="0020787A">
            <w:pPr>
              <w:jc w:val="center"/>
              <w:rPr>
                <w:color w:val="000000"/>
                <w:szCs w:val="24"/>
                <w:lang w:val="uk-UA" w:eastAsia="uk-UA"/>
              </w:rPr>
            </w:pPr>
            <w:r w:rsidRPr="0020787A">
              <w:rPr>
                <w:color w:val="000000"/>
                <w:szCs w:val="24"/>
                <w:lang w:val="uk-UA" w:eastAsia="uk-UA"/>
              </w:rPr>
              <w:t>68</w:t>
            </w:r>
          </w:p>
        </w:tc>
        <w:tc>
          <w:tcPr>
            <w:tcW w:w="2447" w:type="dxa"/>
            <w:tcBorders>
              <w:top w:val="nil"/>
              <w:left w:val="nil"/>
              <w:bottom w:val="single" w:sz="4" w:space="0" w:color="auto"/>
              <w:right w:val="single" w:sz="4" w:space="0" w:color="auto"/>
            </w:tcBorders>
            <w:shd w:val="clear" w:color="auto" w:fill="auto"/>
            <w:vAlign w:val="center"/>
            <w:hideMark/>
          </w:tcPr>
          <w:p w14:paraId="101E509C" w14:textId="77777777" w:rsidR="0020787A" w:rsidRPr="0020787A" w:rsidRDefault="0020787A" w:rsidP="0020787A">
            <w:pPr>
              <w:rPr>
                <w:color w:val="000000"/>
                <w:szCs w:val="24"/>
                <w:lang w:val="uk-UA" w:eastAsia="uk-UA"/>
              </w:rPr>
            </w:pPr>
            <w:r w:rsidRPr="0020787A">
              <w:rPr>
                <w:color w:val="000000"/>
                <w:szCs w:val="24"/>
                <w:lang w:val="uk-UA" w:eastAsia="uk-UA"/>
              </w:rPr>
              <w:t>Б.4.1.6. Удосконалення сервісів електронного самоврядування</w:t>
            </w:r>
          </w:p>
        </w:tc>
        <w:tc>
          <w:tcPr>
            <w:tcW w:w="2648" w:type="dxa"/>
            <w:tcBorders>
              <w:top w:val="nil"/>
              <w:left w:val="nil"/>
              <w:bottom w:val="single" w:sz="4" w:space="0" w:color="auto"/>
              <w:right w:val="single" w:sz="4" w:space="0" w:color="auto"/>
            </w:tcBorders>
            <w:shd w:val="clear" w:color="auto" w:fill="auto"/>
            <w:vAlign w:val="center"/>
            <w:hideMark/>
          </w:tcPr>
          <w:p w14:paraId="76072CD6"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рівня доступності та правильності подачі звернень та петицій онлайн;  оновлення веб-порталу «Громадський бюджет».</w:t>
            </w:r>
          </w:p>
        </w:tc>
        <w:tc>
          <w:tcPr>
            <w:tcW w:w="1204" w:type="dxa"/>
            <w:tcBorders>
              <w:top w:val="nil"/>
              <w:left w:val="nil"/>
              <w:bottom w:val="single" w:sz="4" w:space="0" w:color="auto"/>
              <w:right w:val="single" w:sz="4" w:space="0" w:color="auto"/>
            </w:tcBorders>
            <w:shd w:val="clear" w:color="auto" w:fill="auto"/>
            <w:noWrap/>
            <w:vAlign w:val="center"/>
            <w:hideMark/>
          </w:tcPr>
          <w:p w14:paraId="0C50087A"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113" w:type="dxa"/>
            <w:tcBorders>
              <w:top w:val="nil"/>
              <w:left w:val="nil"/>
              <w:bottom w:val="single" w:sz="4" w:space="0" w:color="auto"/>
              <w:right w:val="single" w:sz="4" w:space="0" w:color="auto"/>
            </w:tcBorders>
            <w:shd w:val="clear" w:color="auto" w:fill="auto"/>
            <w:noWrap/>
            <w:vAlign w:val="center"/>
            <w:hideMark/>
          </w:tcPr>
          <w:p w14:paraId="7561F82C"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4A7AB79B"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center"/>
            <w:hideMark/>
          </w:tcPr>
          <w:p w14:paraId="60E28674" w14:textId="77777777" w:rsidR="0020787A" w:rsidRPr="0020787A" w:rsidRDefault="0020787A" w:rsidP="0020787A">
            <w:pPr>
              <w:rPr>
                <w:color w:val="000000"/>
                <w:szCs w:val="24"/>
                <w:lang w:val="uk-UA" w:eastAsia="uk-UA"/>
              </w:rPr>
            </w:pPr>
            <w:r w:rsidRPr="0020787A">
              <w:rPr>
                <w:color w:val="000000"/>
                <w:szCs w:val="24"/>
                <w:lang w:val="uk-UA" w:eastAsia="uk-UA"/>
              </w:rPr>
              <w:t>Станом на січень 2025 року виконання даного пункту перебуває на початковому етапі виконання у зв'язку з реалізацією інших заходів та робіт.</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D4D057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ED80465" w14:textId="77777777" w:rsidR="0020787A" w:rsidRPr="0020787A" w:rsidRDefault="0020787A" w:rsidP="0020787A">
            <w:pPr>
              <w:jc w:val="center"/>
              <w:rPr>
                <w:color w:val="000000"/>
                <w:szCs w:val="24"/>
                <w:lang w:val="uk-UA" w:eastAsia="uk-UA"/>
              </w:rPr>
            </w:pPr>
          </w:p>
        </w:tc>
      </w:tr>
      <w:tr w:rsidR="0020787A" w:rsidRPr="0020787A" w14:paraId="39B448C5" w14:textId="77777777" w:rsidTr="006B42C5">
        <w:trPr>
          <w:trHeight w:val="31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4BFC9" w14:textId="77777777" w:rsidR="0020787A" w:rsidRPr="0020787A" w:rsidRDefault="0020787A" w:rsidP="0020787A">
            <w:pPr>
              <w:jc w:val="center"/>
              <w:rPr>
                <w:color w:val="000000"/>
                <w:szCs w:val="24"/>
                <w:lang w:val="uk-UA" w:eastAsia="uk-UA"/>
              </w:rPr>
            </w:pPr>
            <w:r w:rsidRPr="0020787A">
              <w:rPr>
                <w:color w:val="000000"/>
                <w:szCs w:val="24"/>
                <w:lang w:val="uk-UA" w:eastAsia="uk-UA"/>
              </w:rPr>
              <w:t>69</w:t>
            </w:r>
          </w:p>
        </w:tc>
        <w:tc>
          <w:tcPr>
            <w:tcW w:w="2447" w:type="dxa"/>
            <w:tcBorders>
              <w:top w:val="nil"/>
              <w:left w:val="nil"/>
              <w:bottom w:val="single" w:sz="4" w:space="0" w:color="auto"/>
              <w:right w:val="single" w:sz="4" w:space="0" w:color="auto"/>
            </w:tcBorders>
            <w:shd w:val="clear" w:color="auto" w:fill="auto"/>
            <w:vAlign w:val="center"/>
            <w:hideMark/>
          </w:tcPr>
          <w:p w14:paraId="01FE7BEF" w14:textId="77777777" w:rsidR="0020787A" w:rsidRPr="0020787A" w:rsidRDefault="0020787A" w:rsidP="0020787A">
            <w:pPr>
              <w:rPr>
                <w:color w:val="000000"/>
                <w:szCs w:val="24"/>
                <w:lang w:val="uk-UA" w:eastAsia="uk-UA"/>
              </w:rPr>
            </w:pPr>
            <w:r w:rsidRPr="0020787A">
              <w:rPr>
                <w:color w:val="000000"/>
                <w:szCs w:val="24"/>
                <w:lang w:val="uk-UA" w:eastAsia="uk-UA"/>
              </w:rPr>
              <w:t>Б.4.2.1. Благоустрій житлових мікрорайонів багатоповерхової забудови</w:t>
            </w:r>
          </w:p>
        </w:tc>
        <w:tc>
          <w:tcPr>
            <w:tcW w:w="2648" w:type="dxa"/>
            <w:tcBorders>
              <w:top w:val="nil"/>
              <w:left w:val="nil"/>
              <w:bottom w:val="single" w:sz="4" w:space="0" w:color="auto"/>
              <w:right w:val="single" w:sz="4" w:space="0" w:color="auto"/>
            </w:tcBorders>
            <w:shd w:val="clear" w:color="auto" w:fill="auto"/>
            <w:vAlign w:val="center"/>
            <w:hideMark/>
          </w:tcPr>
          <w:p w14:paraId="1AE52FA2" w14:textId="77777777" w:rsidR="0020787A" w:rsidRPr="0020787A" w:rsidRDefault="0020787A" w:rsidP="0020787A">
            <w:pPr>
              <w:rPr>
                <w:color w:val="000000"/>
                <w:szCs w:val="24"/>
                <w:lang w:val="uk-UA" w:eastAsia="uk-UA"/>
              </w:rPr>
            </w:pPr>
            <w:r w:rsidRPr="0020787A">
              <w:rPr>
                <w:color w:val="000000"/>
                <w:szCs w:val="24"/>
                <w:lang w:val="uk-UA" w:eastAsia="uk-UA"/>
              </w:rPr>
              <w:t xml:space="preserve">Забезпечення комфортного проживання мешканців міста в мікрорайонах багатоповерхової забудови та належного благоустрою прилеглих до житлових будинків зелених зон, тротуарних доріжок, під’їзних шляхів, дитячих і спортивних майданчиків в мікрорайонах по вул. Мазепи, Богуна, Костомарова, Леонтовича, Бандери, </w:t>
            </w:r>
            <w:r w:rsidRPr="0020787A">
              <w:rPr>
                <w:color w:val="000000"/>
                <w:szCs w:val="24"/>
                <w:lang w:val="uk-UA" w:eastAsia="uk-UA"/>
              </w:rPr>
              <w:lastRenderedPageBreak/>
              <w:t>Січових Стрільців-Лисенка, Сахарова-Чайковського, де проживає близько 25 тисяч мешканців.</w:t>
            </w:r>
          </w:p>
        </w:tc>
        <w:tc>
          <w:tcPr>
            <w:tcW w:w="1204" w:type="dxa"/>
            <w:tcBorders>
              <w:top w:val="nil"/>
              <w:left w:val="nil"/>
              <w:bottom w:val="single" w:sz="4" w:space="0" w:color="auto"/>
              <w:right w:val="single" w:sz="4" w:space="0" w:color="auto"/>
            </w:tcBorders>
            <w:shd w:val="clear" w:color="auto" w:fill="auto"/>
            <w:noWrap/>
            <w:vAlign w:val="center"/>
            <w:hideMark/>
          </w:tcPr>
          <w:p w14:paraId="656108FB"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50</w:t>
            </w:r>
          </w:p>
        </w:tc>
        <w:tc>
          <w:tcPr>
            <w:tcW w:w="1113" w:type="dxa"/>
            <w:tcBorders>
              <w:top w:val="nil"/>
              <w:left w:val="nil"/>
              <w:bottom w:val="single" w:sz="4" w:space="0" w:color="auto"/>
              <w:right w:val="single" w:sz="4" w:space="0" w:color="auto"/>
            </w:tcBorders>
            <w:shd w:val="clear" w:color="auto" w:fill="auto"/>
            <w:noWrap/>
            <w:vAlign w:val="center"/>
            <w:hideMark/>
          </w:tcPr>
          <w:p w14:paraId="56A27FB1"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33098277"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0EDEEEEB" w14:textId="77777777" w:rsidR="0020787A" w:rsidRPr="0020787A" w:rsidRDefault="0020787A" w:rsidP="0020787A">
            <w:pPr>
              <w:rPr>
                <w:color w:val="000000"/>
                <w:szCs w:val="24"/>
                <w:lang w:val="uk-UA" w:eastAsia="uk-UA"/>
              </w:rPr>
            </w:pPr>
            <w:r w:rsidRPr="0020787A">
              <w:rPr>
                <w:color w:val="000000"/>
                <w:szCs w:val="24"/>
                <w:lang w:val="uk-UA" w:eastAsia="uk-UA"/>
              </w:rPr>
              <w:t xml:space="preserve">Послуги з благоустрою території:  ремонт </w:t>
            </w:r>
            <w:proofErr w:type="spellStart"/>
            <w:r w:rsidRPr="0020787A">
              <w:rPr>
                <w:color w:val="000000"/>
                <w:szCs w:val="24"/>
                <w:lang w:val="uk-UA" w:eastAsia="uk-UA"/>
              </w:rPr>
              <w:t>міжквартальних</w:t>
            </w:r>
            <w:proofErr w:type="spellEnd"/>
            <w:r w:rsidRPr="0020787A">
              <w:rPr>
                <w:color w:val="000000"/>
                <w:szCs w:val="24"/>
                <w:lang w:val="uk-UA" w:eastAsia="uk-UA"/>
              </w:rPr>
              <w:t xml:space="preserve"> проїздів: між буд .№18 та буд. №20 по вулиці Богуна; біля буд.№ 26,28,30 по вулиці Богуна;    по вулиці Мазепи, 236;  по вулиці Заньковецької, 12; по вулиці Заньковецької,12  в </w:t>
            </w:r>
            <w:proofErr w:type="spellStart"/>
            <w:r w:rsidRPr="0020787A">
              <w:rPr>
                <w:color w:val="000000"/>
                <w:szCs w:val="24"/>
                <w:lang w:val="uk-UA" w:eastAsia="uk-UA"/>
              </w:rPr>
              <w:t>м.Коломиї</w:t>
            </w:r>
            <w:proofErr w:type="spellEnd"/>
            <w:r w:rsidRPr="0020787A">
              <w:rPr>
                <w:color w:val="000000"/>
                <w:szCs w:val="24"/>
                <w:lang w:val="uk-UA" w:eastAsia="uk-UA"/>
              </w:rPr>
              <w:t xml:space="preserve"> Коригування;  біля буд.№ 10,12,14,16 по вулиці Богуна;  біля буд.№ 9,11,13 по вулиці Бандери;  біля буд.№ 27,29 по вулиці Січових Стрільців та біля буд.№ 2 по вулиці Лисенка; між буд. №16,20,22,26 по вул. Лисенка в м. Коломиї (коригування); між буд.№ 44,54-</w:t>
            </w:r>
            <w:r w:rsidRPr="0020787A">
              <w:rPr>
                <w:color w:val="000000"/>
                <w:szCs w:val="24"/>
                <w:lang w:val="uk-UA" w:eastAsia="uk-UA"/>
              </w:rPr>
              <w:lastRenderedPageBreak/>
              <w:t>56 по вул. Чайковського; по вул. Бандери, 38; по вул. Січових Стрільців, 29В.</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9805F20"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24491,70</w:t>
            </w:r>
          </w:p>
        </w:tc>
        <w:tc>
          <w:tcPr>
            <w:tcW w:w="631" w:type="dxa"/>
            <w:tcBorders>
              <w:top w:val="nil"/>
              <w:left w:val="nil"/>
              <w:bottom w:val="nil"/>
              <w:right w:val="nil"/>
            </w:tcBorders>
            <w:shd w:val="clear" w:color="auto" w:fill="auto"/>
            <w:noWrap/>
            <w:vAlign w:val="bottom"/>
            <w:hideMark/>
          </w:tcPr>
          <w:p w14:paraId="6CCE197A" w14:textId="77777777" w:rsidR="0020787A" w:rsidRPr="0020787A" w:rsidRDefault="0020787A" w:rsidP="0020787A">
            <w:pPr>
              <w:jc w:val="center"/>
              <w:rPr>
                <w:color w:val="000000"/>
                <w:szCs w:val="24"/>
                <w:lang w:val="uk-UA" w:eastAsia="uk-UA"/>
              </w:rPr>
            </w:pPr>
          </w:p>
        </w:tc>
      </w:tr>
      <w:tr w:rsidR="0020787A" w:rsidRPr="0020787A" w14:paraId="6B1C230B"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87353" w14:textId="77777777" w:rsidR="0020787A" w:rsidRPr="0020787A" w:rsidRDefault="0020787A" w:rsidP="0020787A">
            <w:pPr>
              <w:jc w:val="center"/>
              <w:rPr>
                <w:color w:val="000000"/>
                <w:szCs w:val="24"/>
                <w:lang w:val="uk-UA" w:eastAsia="uk-UA"/>
              </w:rPr>
            </w:pPr>
            <w:r w:rsidRPr="0020787A">
              <w:rPr>
                <w:color w:val="000000"/>
                <w:szCs w:val="24"/>
                <w:lang w:val="uk-UA" w:eastAsia="uk-UA"/>
              </w:rPr>
              <w:t>70</w:t>
            </w:r>
          </w:p>
        </w:tc>
        <w:tc>
          <w:tcPr>
            <w:tcW w:w="2447" w:type="dxa"/>
            <w:tcBorders>
              <w:top w:val="nil"/>
              <w:left w:val="nil"/>
              <w:bottom w:val="single" w:sz="4" w:space="0" w:color="auto"/>
              <w:right w:val="single" w:sz="4" w:space="0" w:color="auto"/>
            </w:tcBorders>
            <w:shd w:val="clear" w:color="auto" w:fill="auto"/>
            <w:vAlign w:val="center"/>
            <w:hideMark/>
          </w:tcPr>
          <w:p w14:paraId="604D151C" w14:textId="77777777" w:rsidR="0020787A" w:rsidRPr="0020787A" w:rsidRDefault="0020787A" w:rsidP="0020787A">
            <w:pPr>
              <w:rPr>
                <w:szCs w:val="24"/>
                <w:lang w:val="uk-UA" w:eastAsia="uk-UA"/>
              </w:rPr>
            </w:pPr>
            <w:r w:rsidRPr="0020787A">
              <w:rPr>
                <w:szCs w:val="24"/>
                <w:lang w:val="uk-UA" w:eastAsia="uk-UA"/>
              </w:rPr>
              <w:t>Б.4.2.2. Влаштування відпочинкових зон в  мікрорайонах міста</w:t>
            </w:r>
          </w:p>
        </w:tc>
        <w:tc>
          <w:tcPr>
            <w:tcW w:w="2648" w:type="dxa"/>
            <w:tcBorders>
              <w:top w:val="nil"/>
              <w:left w:val="nil"/>
              <w:bottom w:val="single" w:sz="4" w:space="0" w:color="auto"/>
              <w:right w:val="single" w:sz="4" w:space="0" w:color="auto"/>
            </w:tcBorders>
            <w:shd w:val="clear" w:color="auto" w:fill="auto"/>
            <w:vAlign w:val="center"/>
            <w:hideMark/>
          </w:tcPr>
          <w:p w14:paraId="082FCAD6" w14:textId="77777777" w:rsidR="0020787A" w:rsidRPr="0020787A" w:rsidRDefault="0020787A" w:rsidP="0020787A">
            <w:pPr>
              <w:rPr>
                <w:color w:val="000000"/>
                <w:szCs w:val="24"/>
                <w:lang w:val="uk-UA" w:eastAsia="uk-UA"/>
              </w:rPr>
            </w:pPr>
            <w:r w:rsidRPr="0020787A">
              <w:rPr>
                <w:color w:val="000000"/>
                <w:szCs w:val="24"/>
                <w:lang w:val="uk-UA" w:eastAsia="uk-UA"/>
              </w:rPr>
              <w:t>Створення комфортних, екологічно чистих та соціально активних просторів для відпочинку та розваг мешканців міста;  поліпшення якості життя мешканців, сприяння активному та здоровому способу життя, а також зберіганню та розвитку природного середовища в мікрорайонах міста.</w:t>
            </w:r>
          </w:p>
        </w:tc>
        <w:tc>
          <w:tcPr>
            <w:tcW w:w="1204" w:type="dxa"/>
            <w:tcBorders>
              <w:top w:val="nil"/>
              <w:left w:val="nil"/>
              <w:bottom w:val="single" w:sz="4" w:space="0" w:color="auto"/>
              <w:right w:val="single" w:sz="4" w:space="0" w:color="auto"/>
            </w:tcBorders>
            <w:shd w:val="clear" w:color="auto" w:fill="auto"/>
            <w:noWrap/>
            <w:vAlign w:val="center"/>
            <w:hideMark/>
          </w:tcPr>
          <w:p w14:paraId="2C852A4B"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BB43BB7"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C63A55D"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nil"/>
              <w:right w:val="nil"/>
            </w:tcBorders>
            <w:shd w:val="clear" w:color="auto" w:fill="auto"/>
            <w:noWrap/>
            <w:vAlign w:val="bottom"/>
            <w:hideMark/>
          </w:tcPr>
          <w:p w14:paraId="35CB9802" w14:textId="77777777" w:rsidR="0020787A" w:rsidRPr="0020787A" w:rsidRDefault="0020787A" w:rsidP="0020787A">
            <w:pPr>
              <w:jc w:val="center"/>
              <w:rPr>
                <w:color w:val="000000"/>
                <w:szCs w:val="24"/>
                <w:lang w:val="uk-UA" w:eastAsia="uk-UA"/>
              </w:rPr>
            </w:pPr>
          </w:p>
        </w:tc>
        <w:tc>
          <w:tcPr>
            <w:tcW w:w="20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93598B"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5DF1B03" w14:textId="77777777" w:rsidR="0020787A" w:rsidRPr="0020787A" w:rsidRDefault="0020787A" w:rsidP="0020787A">
            <w:pPr>
              <w:jc w:val="center"/>
              <w:rPr>
                <w:color w:val="000000"/>
                <w:szCs w:val="24"/>
                <w:lang w:val="uk-UA" w:eastAsia="uk-UA"/>
              </w:rPr>
            </w:pPr>
          </w:p>
        </w:tc>
      </w:tr>
      <w:tr w:rsidR="0020787A" w:rsidRPr="0020787A" w14:paraId="58B4E709" w14:textId="77777777" w:rsidTr="006B42C5">
        <w:trPr>
          <w:trHeight w:val="142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95ED9" w14:textId="77777777" w:rsidR="0020787A" w:rsidRPr="0020787A" w:rsidRDefault="0020787A" w:rsidP="0020787A">
            <w:pPr>
              <w:jc w:val="center"/>
              <w:rPr>
                <w:color w:val="000000"/>
                <w:szCs w:val="24"/>
                <w:lang w:val="uk-UA" w:eastAsia="uk-UA"/>
              </w:rPr>
            </w:pPr>
            <w:r w:rsidRPr="0020787A">
              <w:rPr>
                <w:color w:val="000000"/>
                <w:szCs w:val="24"/>
                <w:lang w:val="uk-UA" w:eastAsia="uk-UA"/>
              </w:rPr>
              <w:t>71</w:t>
            </w:r>
          </w:p>
        </w:tc>
        <w:tc>
          <w:tcPr>
            <w:tcW w:w="2447" w:type="dxa"/>
            <w:tcBorders>
              <w:top w:val="nil"/>
              <w:left w:val="nil"/>
              <w:bottom w:val="single" w:sz="4" w:space="0" w:color="auto"/>
              <w:right w:val="single" w:sz="4" w:space="0" w:color="auto"/>
            </w:tcBorders>
            <w:shd w:val="clear" w:color="auto" w:fill="auto"/>
            <w:vAlign w:val="center"/>
            <w:hideMark/>
          </w:tcPr>
          <w:p w14:paraId="18387C6F" w14:textId="77777777" w:rsidR="0020787A" w:rsidRPr="0020787A" w:rsidRDefault="0020787A" w:rsidP="0020787A">
            <w:pPr>
              <w:rPr>
                <w:color w:val="000000"/>
                <w:szCs w:val="24"/>
                <w:lang w:val="uk-UA" w:eastAsia="uk-UA"/>
              </w:rPr>
            </w:pPr>
            <w:r w:rsidRPr="0020787A">
              <w:rPr>
                <w:color w:val="000000"/>
                <w:szCs w:val="24"/>
                <w:lang w:val="uk-UA" w:eastAsia="uk-UA"/>
              </w:rPr>
              <w:t>Б.4.3.1. Капітальний ремонт споруд парку імені Тараса Шевченка в м. Коломиї</w:t>
            </w:r>
          </w:p>
        </w:tc>
        <w:tc>
          <w:tcPr>
            <w:tcW w:w="2648" w:type="dxa"/>
            <w:tcBorders>
              <w:top w:val="nil"/>
              <w:left w:val="nil"/>
              <w:bottom w:val="single" w:sz="4" w:space="0" w:color="auto"/>
              <w:right w:val="single" w:sz="4" w:space="0" w:color="auto"/>
            </w:tcBorders>
            <w:shd w:val="clear" w:color="auto" w:fill="auto"/>
            <w:vAlign w:val="center"/>
            <w:hideMark/>
          </w:tcPr>
          <w:p w14:paraId="4A0A5A62" w14:textId="77777777" w:rsidR="0020787A" w:rsidRPr="0020787A" w:rsidRDefault="0020787A" w:rsidP="0020787A">
            <w:pPr>
              <w:rPr>
                <w:color w:val="000000"/>
                <w:szCs w:val="24"/>
                <w:lang w:val="uk-UA" w:eastAsia="uk-UA"/>
              </w:rPr>
            </w:pPr>
            <w:r w:rsidRPr="0020787A">
              <w:rPr>
                <w:color w:val="000000"/>
                <w:szCs w:val="24"/>
                <w:lang w:val="uk-UA" w:eastAsia="uk-UA"/>
              </w:rPr>
              <w:t xml:space="preserve">Поліпшення стану відпочинкової та рекреаційної зони парку імені Тараса Шевченка;  покращення санітарного стану і </w:t>
            </w:r>
            <w:r w:rsidRPr="0020787A">
              <w:rPr>
                <w:color w:val="000000"/>
                <w:szCs w:val="24"/>
                <w:lang w:val="uk-UA" w:eastAsia="uk-UA"/>
              </w:rPr>
              <w:lastRenderedPageBreak/>
              <w:t>технічних показників споруд на території парку.</w:t>
            </w:r>
          </w:p>
        </w:tc>
        <w:tc>
          <w:tcPr>
            <w:tcW w:w="1204" w:type="dxa"/>
            <w:tcBorders>
              <w:top w:val="nil"/>
              <w:left w:val="nil"/>
              <w:bottom w:val="single" w:sz="4" w:space="0" w:color="auto"/>
              <w:right w:val="single" w:sz="4" w:space="0" w:color="auto"/>
            </w:tcBorders>
            <w:shd w:val="clear" w:color="auto" w:fill="auto"/>
            <w:noWrap/>
            <w:vAlign w:val="center"/>
            <w:hideMark/>
          </w:tcPr>
          <w:p w14:paraId="0A3A33F4"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noWrap/>
            <w:vAlign w:val="center"/>
            <w:hideMark/>
          </w:tcPr>
          <w:p w14:paraId="75E7BCA7"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63D4887"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14:paraId="0814589C" w14:textId="77777777" w:rsidR="0020787A" w:rsidRPr="0020787A" w:rsidRDefault="0020787A" w:rsidP="0020787A">
            <w:pPr>
              <w:rPr>
                <w:color w:val="000000"/>
                <w:szCs w:val="24"/>
                <w:lang w:val="uk-UA" w:eastAsia="uk-UA"/>
              </w:rPr>
            </w:pPr>
            <w:r w:rsidRPr="0020787A">
              <w:rPr>
                <w:color w:val="000000"/>
                <w:szCs w:val="24"/>
                <w:lang w:val="uk-UA" w:eastAsia="uk-UA"/>
              </w:rPr>
              <w:t xml:space="preserve">Капітальний ремонт пішохідних доріжок біля озера в парку ім. </w:t>
            </w:r>
            <w:proofErr w:type="spellStart"/>
            <w:r w:rsidRPr="0020787A">
              <w:rPr>
                <w:color w:val="000000"/>
                <w:szCs w:val="24"/>
                <w:lang w:val="uk-UA" w:eastAsia="uk-UA"/>
              </w:rPr>
              <w:t>Т.Шевченка</w:t>
            </w:r>
            <w:proofErr w:type="spellEnd"/>
            <w:r w:rsidRPr="0020787A">
              <w:rPr>
                <w:color w:val="000000"/>
                <w:szCs w:val="24"/>
                <w:lang w:val="uk-UA" w:eastAsia="uk-UA"/>
              </w:rPr>
              <w:t xml:space="preserve">;  Капітальний ремонт пішохідних доріжок  в парку ім. </w:t>
            </w:r>
            <w:proofErr w:type="spellStart"/>
            <w:r w:rsidRPr="0020787A">
              <w:rPr>
                <w:color w:val="000000"/>
                <w:szCs w:val="24"/>
                <w:lang w:val="uk-UA" w:eastAsia="uk-UA"/>
              </w:rPr>
              <w:t>Т.Шевченка</w:t>
            </w:r>
            <w:proofErr w:type="spellEnd"/>
            <w:r w:rsidRPr="0020787A">
              <w:rPr>
                <w:color w:val="000000"/>
                <w:szCs w:val="24"/>
                <w:lang w:val="uk-UA" w:eastAsia="uk-UA"/>
              </w:rPr>
              <w:t xml:space="preserve"> в </w:t>
            </w:r>
            <w:proofErr w:type="spellStart"/>
            <w:r w:rsidRPr="0020787A">
              <w:rPr>
                <w:color w:val="000000"/>
                <w:szCs w:val="24"/>
                <w:lang w:val="uk-UA" w:eastAsia="uk-UA"/>
              </w:rPr>
              <w:t>м.Коломиї</w:t>
            </w:r>
            <w:proofErr w:type="spellEnd"/>
            <w:r w:rsidRPr="0020787A">
              <w:rPr>
                <w:color w:val="000000"/>
                <w:szCs w:val="24"/>
                <w:lang w:val="uk-UA" w:eastAsia="uk-UA"/>
              </w:rPr>
              <w:t xml:space="preserve">; Капітальний ремонт </w:t>
            </w:r>
            <w:r w:rsidRPr="0020787A">
              <w:rPr>
                <w:color w:val="000000"/>
                <w:szCs w:val="24"/>
                <w:lang w:val="uk-UA" w:eastAsia="uk-UA"/>
              </w:rPr>
              <w:lastRenderedPageBreak/>
              <w:t xml:space="preserve">території біля озера в парку </w:t>
            </w:r>
            <w:proofErr w:type="spellStart"/>
            <w:r w:rsidRPr="0020787A">
              <w:rPr>
                <w:color w:val="000000"/>
                <w:szCs w:val="24"/>
                <w:lang w:val="uk-UA" w:eastAsia="uk-UA"/>
              </w:rPr>
              <w:t>ім.Т.Шевченка</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F980BED"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3078,60</w:t>
            </w:r>
          </w:p>
        </w:tc>
        <w:tc>
          <w:tcPr>
            <w:tcW w:w="631" w:type="dxa"/>
            <w:tcBorders>
              <w:top w:val="nil"/>
              <w:left w:val="nil"/>
              <w:bottom w:val="nil"/>
              <w:right w:val="nil"/>
            </w:tcBorders>
            <w:shd w:val="clear" w:color="auto" w:fill="auto"/>
            <w:noWrap/>
            <w:vAlign w:val="bottom"/>
            <w:hideMark/>
          </w:tcPr>
          <w:p w14:paraId="570E3FDD" w14:textId="77777777" w:rsidR="0020787A" w:rsidRPr="0020787A" w:rsidRDefault="0020787A" w:rsidP="0020787A">
            <w:pPr>
              <w:jc w:val="center"/>
              <w:rPr>
                <w:color w:val="000000"/>
                <w:szCs w:val="24"/>
                <w:lang w:val="uk-UA" w:eastAsia="uk-UA"/>
              </w:rPr>
            </w:pPr>
          </w:p>
        </w:tc>
      </w:tr>
      <w:tr w:rsidR="0020787A" w:rsidRPr="0020787A" w14:paraId="3EB4D2F1" w14:textId="77777777" w:rsidTr="006B42C5">
        <w:trPr>
          <w:trHeight w:val="171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1037BC" w14:textId="77777777" w:rsidR="0020787A" w:rsidRPr="0020787A" w:rsidRDefault="0020787A" w:rsidP="0020787A">
            <w:pPr>
              <w:jc w:val="center"/>
              <w:rPr>
                <w:color w:val="000000"/>
                <w:szCs w:val="24"/>
                <w:lang w:val="uk-UA" w:eastAsia="uk-UA"/>
              </w:rPr>
            </w:pPr>
            <w:r w:rsidRPr="0020787A">
              <w:rPr>
                <w:color w:val="000000"/>
                <w:szCs w:val="24"/>
                <w:lang w:val="uk-UA" w:eastAsia="uk-UA"/>
              </w:rPr>
              <w:t>72</w:t>
            </w:r>
          </w:p>
        </w:tc>
        <w:tc>
          <w:tcPr>
            <w:tcW w:w="2447" w:type="dxa"/>
            <w:tcBorders>
              <w:top w:val="nil"/>
              <w:left w:val="nil"/>
              <w:bottom w:val="single" w:sz="4" w:space="0" w:color="auto"/>
              <w:right w:val="single" w:sz="4" w:space="0" w:color="auto"/>
            </w:tcBorders>
            <w:shd w:val="clear" w:color="auto" w:fill="auto"/>
            <w:vAlign w:val="center"/>
            <w:hideMark/>
          </w:tcPr>
          <w:p w14:paraId="1C36FD9E" w14:textId="77777777" w:rsidR="0020787A" w:rsidRPr="0020787A" w:rsidRDefault="0020787A" w:rsidP="0020787A">
            <w:pPr>
              <w:rPr>
                <w:szCs w:val="24"/>
                <w:lang w:val="uk-UA" w:eastAsia="uk-UA"/>
              </w:rPr>
            </w:pPr>
            <w:r w:rsidRPr="0020787A">
              <w:rPr>
                <w:szCs w:val="24"/>
                <w:lang w:val="uk-UA" w:eastAsia="uk-UA"/>
              </w:rPr>
              <w:t xml:space="preserve">Б.4.3.2. Реконструкція  парку імені Кирила </w:t>
            </w:r>
            <w:proofErr w:type="spellStart"/>
            <w:r w:rsidRPr="0020787A">
              <w:rPr>
                <w:szCs w:val="24"/>
                <w:lang w:val="uk-UA" w:eastAsia="uk-UA"/>
              </w:rPr>
              <w:t>Трильовського</w:t>
            </w:r>
            <w:proofErr w:type="spellEnd"/>
            <w:r w:rsidRPr="0020787A">
              <w:rPr>
                <w:szCs w:val="24"/>
                <w:lang w:val="uk-UA" w:eastAsia="uk-UA"/>
              </w:rPr>
              <w:t xml:space="preserve"> в місті Коломиї</w:t>
            </w:r>
          </w:p>
        </w:tc>
        <w:tc>
          <w:tcPr>
            <w:tcW w:w="2648" w:type="dxa"/>
            <w:tcBorders>
              <w:top w:val="nil"/>
              <w:left w:val="nil"/>
              <w:bottom w:val="single" w:sz="4" w:space="0" w:color="auto"/>
              <w:right w:val="single" w:sz="4" w:space="0" w:color="auto"/>
            </w:tcBorders>
            <w:shd w:val="clear" w:color="auto" w:fill="auto"/>
            <w:vAlign w:val="center"/>
            <w:hideMark/>
          </w:tcPr>
          <w:p w14:paraId="04AC5378" w14:textId="77777777" w:rsidR="0020787A" w:rsidRPr="0020787A" w:rsidRDefault="0020787A" w:rsidP="0020787A">
            <w:pPr>
              <w:rPr>
                <w:szCs w:val="24"/>
                <w:lang w:val="uk-UA" w:eastAsia="uk-UA"/>
              </w:rPr>
            </w:pPr>
            <w:r w:rsidRPr="0020787A">
              <w:rPr>
                <w:szCs w:val="24"/>
                <w:lang w:val="uk-UA" w:eastAsia="uk-UA"/>
              </w:rPr>
              <w:t xml:space="preserve">Поліпшення стану відпочинкової та рекреаційної зони парку імені </w:t>
            </w:r>
            <w:proofErr w:type="spellStart"/>
            <w:r w:rsidRPr="0020787A">
              <w:rPr>
                <w:szCs w:val="24"/>
                <w:lang w:val="uk-UA" w:eastAsia="uk-UA"/>
              </w:rPr>
              <w:t>Трильовського</w:t>
            </w:r>
            <w:proofErr w:type="spellEnd"/>
            <w:r w:rsidRPr="0020787A">
              <w:rPr>
                <w:szCs w:val="24"/>
                <w:lang w:val="uk-UA" w:eastAsia="uk-UA"/>
              </w:rPr>
              <w:t>, покращення санітарного стану і технічних показників споруд, провівши ремонт та влаштування будівель та твердого покриття доріжок.</w:t>
            </w:r>
          </w:p>
        </w:tc>
        <w:tc>
          <w:tcPr>
            <w:tcW w:w="1204" w:type="dxa"/>
            <w:tcBorders>
              <w:top w:val="nil"/>
              <w:left w:val="nil"/>
              <w:bottom w:val="single" w:sz="4" w:space="0" w:color="auto"/>
              <w:right w:val="single" w:sz="4" w:space="0" w:color="auto"/>
            </w:tcBorders>
            <w:shd w:val="clear" w:color="auto" w:fill="auto"/>
            <w:noWrap/>
            <w:vAlign w:val="center"/>
            <w:hideMark/>
          </w:tcPr>
          <w:p w14:paraId="620AD77E" w14:textId="77777777" w:rsidR="0020787A" w:rsidRPr="0020787A" w:rsidRDefault="0020787A" w:rsidP="0020787A">
            <w:pPr>
              <w:jc w:val="center"/>
              <w:rPr>
                <w:color w:val="000000"/>
                <w:szCs w:val="24"/>
                <w:lang w:val="uk-UA" w:eastAsia="uk-UA"/>
              </w:rPr>
            </w:pPr>
            <w:r w:rsidRPr="0020787A">
              <w:rPr>
                <w:color w:val="000000"/>
                <w:szCs w:val="24"/>
                <w:lang w:val="uk-UA" w:eastAsia="uk-UA"/>
              </w:rPr>
              <w:t>900</w:t>
            </w:r>
          </w:p>
        </w:tc>
        <w:tc>
          <w:tcPr>
            <w:tcW w:w="1113" w:type="dxa"/>
            <w:tcBorders>
              <w:top w:val="nil"/>
              <w:left w:val="nil"/>
              <w:bottom w:val="single" w:sz="4" w:space="0" w:color="auto"/>
              <w:right w:val="single" w:sz="4" w:space="0" w:color="auto"/>
            </w:tcBorders>
            <w:shd w:val="clear" w:color="auto" w:fill="auto"/>
            <w:noWrap/>
            <w:vAlign w:val="center"/>
            <w:hideMark/>
          </w:tcPr>
          <w:p w14:paraId="54F9DFC1"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109C6EF"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3F216DCE" w14:textId="77777777" w:rsidR="0020787A" w:rsidRPr="0020787A" w:rsidRDefault="0020787A" w:rsidP="0020787A">
            <w:pPr>
              <w:rPr>
                <w:color w:val="000000"/>
                <w:szCs w:val="24"/>
                <w:lang w:val="uk-UA" w:eastAsia="uk-UA"/>
              </w:rPr>
            </w:pPr>
            <w:r w:rsidRPr="0020787A">
              <w:rPr>
                <w:color w:val="000000"/>
                <w:szCs w:val="24"/>
                <w:lang w:val="uk-UA" w:eastAsia="uk-UA"/>
              </w:rPr>
              <w:t xml:space="preserve">Капітальний ремонт нежитлової будівлі в парку </w:t>
            </w:r>
            <w:proofErr w:type="spellStart"/>
            <w:r w:rsidRPr="0020787A">
              <w:rPr>
                <w:color w:val="000000"/>
                <w:szCs w:val="24"/>
                <w:lang w:val="uk-UA" w:eastAsia="uk-UA"/>
              </w:rPr>
              <w:t>ім.К.Трильовського</w:t>
            </w:r>
            <w:proofErr w:type="spellEnd"/>
            <w:r w:rsidRPr="0020787A">
              <w:rPr>
                <w:color w:val="000000"/>
                <w:szCs w:val="24"/>
                <w:lang w:val="uk-UA" w:eastAsia="uk-UA"/>
              </w:rPr>
              <w:t xml:space="preserve"> за </w:t>
            </w:r>
            <w:proofErr w:type="spellStart"/>
            <w:r w:rsidRPr="0020787A">
              <w:rPr>
                <w:color w:val="000000"/>
                <w:szCs w:val="24"/>
                <w:lang w:val="uk-UA" w:eastAsia="uk-UA"/>
              </w:rPr>
              <w:t>адресою</w:t>
            </w:r>
            <w:proofErr w:type="spellEnd"/>
            <w:r w:rsidRPr="0020787A">
              <w:rPr>
                <w:color w:val="000000"/>
                <w:szCs w:val="24"/>
                <w:lang w:val="uk-UA" w:eastAsia="uk-UA"/>
              </w:rPr>
              <w:t xml:space="preserve"> Паркова, 11Б в </w:t>
            </w:r>
            <w:proofErr w:type="spellStart"/>
            <w:r w:rsidRPr="0020787A">
              <w:rPr>
                <w:color w:val="000000"/>
                <w:szCs w:val="24"/>
                <w:lang w:val="uk-UA" w:eastAsia="uk-UA"/>
              </w:rPr>
              <w:t>м.Коломиї</w:t>
            </w:r>
            <w:proofErr w:type="spellEnd"/>
          </w:p>
        </w:tc>
        <w:tc>
          <w:tcPr>
            <w:tcW w:w="2020" w:type="dxa"/>
            <w:gridSpan w:val="2"/>
            <w:tcBorders>
              <w:top w:val="nil"/>
              <w:left w:val="nil"/>
              <w:bottom w:val="single" w:sz="4" w:space="0" w:color="auto"/>
              <w:right w:val="single" w:sz="4" w:space="0" w:color="auto"/>
            </w:tcBorders>
            <w:shd w:val="clear" w:color="auto" w:fill="auto"/>
            <w:vAlign w:val="center"/>
            <w:hideMark/>
          </w:tcPr>
          <w:p w14:paraId="007E4D69" w14:textId="77777777" w:rsidR="0020787A" w:rsidRPr="0020787A" w:rsidRDefault="0020787A" w:rsidP="0020787A">
            <w:pPr>
              <w:jc w:val="center"/>
              <w:rPr>
                <w:color w:val="000000"/>
                <w:szCs w:val="24"/>
                <w:lang w:val="uk-UA" w:eastAsia="uk-UA"/>
              </w:rPr>
            </w:pPr>
            <w:r w:rsidRPr="0020787A">
              <w:rPr>
                <w:color w:val="000000"/>
                <w:szCs w:val="24"/>
                <w:lang w:val="uk-UA" w:eastAsia="uk-UA"/>
              </w:rPr>
              <w:t>928,0</w:t>
            </w:r>
          </w:p>
        </w:tc>
        <w:tc>
          <w:tcPr>
            <w:tcW w:w="631" w:type="dxa"/>
            <w:tcBorders>
              <w:top w:val="nil"/>
              <w:left w:val="nil"/>
              <w:bottom w:val="nil"/>
              <w:right w:val="nil"/>
            </w:tcBorders>
            <w:shd w:val="clear" w:color="auto" w:fill="auto"/>
            <w:noWrap/>
            <w:vAlign w:val="bottom"/>
            <w:hideMark/>
          </w:tcPr>
          <w:p w14:paraId="086C52E5" w14:textId="77777777" w:rsidR="0020787A" w:rsidRPr="0020787A" w:rsidRDefault="0020787A" w:rsidP="0020787A">
            <w:pPr>
              <w:jc w:val="center"/>
              <w:rPr>
                <w:color w:val="000000"/>
                <w:szCs w:val="24"/>
                <w:lang w:val="uk-UA" w:eastAsia="uk-UA"/>
              </w:rPr>
            </w:pPr>
          </w:p>
        </w:tc>
      </w:tr>
      <w:tr w:rsidR="0020787A" w:rsidRPr="0020787A" w14:paraId="35015F9B"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D2BEC" w14:textId="77777777" w:rsidR="0020787A" w:rsidRPr="0020787A" w:rsidRDefault="0020787A" w:rsidP="0020787A">
            <w:pPr>
              <w:jc w:val="center"/>
              <w:rPr>
                <w:color w:val="000000"/>
                <w:szCs w:val="24"/>
                <w:lang w:val="uk-UA" w:eastAsia="uk-UA"/>
              </w:rPr>
            </w:pPr>
            <w:r w:rsidRPr="0020787A">
              <w:rPr>
                <w:color w:val="000000"/>
                <w:szCs w:val="24"/>
                <w:lang w:val="uk-UA" w:eastAsia="uk-UA"/>
              </w:rPr>
              <w:t>73</w:t>
            </w:r>
          </w:p>
        </w:tc>
        <w:tc>
          <w:tcPr>
            <w:tcW w:w="2447" w:type="dxa"/>
            <w:tcBorders>
              <w:top w:val="nil"/>
              <w:left w:val="nil"/>
              <w:bottom w:val="single" w:sz="4" w:space="0" w:color="auto"/>
              <w:right w:val="single" w:sz="4" w:space="0" w:color="auto"/>
            </w:tcBorders>
            <w:shd w:val="clear" w:color="auto" w:fill="auto"/>
            <w:vAlign w:val="center"/>
            <w:hideMark/>
          </w:tcPr>
          <w:p w14:paraId="265AE017" w14:textId="77777777" w:rsidR="0020787A" w:rsidRPr="0020787A" w:rsidRDefault="0020787A" w:rsidP="0020787A">
            <w:pPr>
              <w:rPr>
                <w:szCs w:val="24"/>
                <w:lang w:val="uk-UA" w:eastAsia="uk-UA"/>
              </w:rPr>
            </w:pPr>
            <w:r w:rsidRPr="0020787A">
              <w:rPr>
                <w:szCs w:val="24"/>
                <w:lang w:val="uk-UA" w:eastAsia="uk-UA"/>
              </w:rPr>
              <w:t xml:space="preserve">Б.4.3.3. Благоустрій території біля міського озера імені Юрія </w:t>
            </w:r>
            <w:proofErr w:type="spellStart"/>
            <w:r w:rsidRPr="0020787A">
              <w:rPr>
                <w:szCs w:val="24"/>
                <w:lang w:val="uk-UA" w:eastAsia="uk-UA"/>
              </w:rPr>
              <w:t>Руфа</w:t>
            </w:r>
            <w:proofErr w:type="spellEnd"/>
            <w:r w:rsidRPr="0020787A">
              <w:rPr>
                <w:szCs w:val="24"/>
                <w:lang w:val="uk-UA" w:eastAsia="uk-UA"/>
              </w:rPr>
              <w:t xml:space="preserve"> в місті  Коломиї</w:t>
            </w:r>
          </w:p>
        </w:tc>
        <w:tc>
          <w:tcPr>
            <w:tcW w:w="2648" w:type="dxa"/>
            <w:tcBorders>
              <w:top w:val="nil"/>
              <w:left w:val="nil"/>
              <w:bottom w:val="single" w:sz="4" w:space="0" w:color="auto"/>
              <w:right w:val="single" w:sz="4" w:space="0" w:color="auto"/>
            </w:tcBorders>
            <w:shd w:val="clear" w:color="auto" w:fill="auto"/>
            <w:vAlign w:val="center"/>
            <w:hideMark/>
          </w:tcPr>
          <w:p w14:paraId="0753A6A7" w14:textId="77777777" w:rsidR="0020787A" w:rsidRPr="0020787A" w:rsidRDefault="0020787A" w:rsidP="0020787A">
            <w:pPr>
              <w:rPr>
                <w:szCs w:val="24"/>
                <w:lang w:val="uk-UA" w:eastAsia="uk-UA"/>
              </w:rPr>
            </w:pPr>
            <w:r w:rsidRPr="0020787A">
              <w:rPr>
                <w:szCs w:val="24"/>
                <w:lang w:val="uk-UA" w:eastAsia="uk-UA"/>
              </w:rPr>
              <w:t xml:space="preserve">Раціональне використання, належне утримання та охорона зони озера імені Юрія </w:t>
            </w:r>
            <w:proofErr w:type="spellStart"/>
            <w:r w:rsidRPr="0020787A">
              <w:rPr>
                <w:szCs w:val="24"/>
                <w:lang w:val="uk-UA" w:eastAsia="uk-UA"/>
              </w:rPr>
              <w:t>Руфа</w:t>
            </w:r>
            <w:proofErr w:type="spellEnd"/>
            <w:r w:rsidRPr="0020787A">
              <w:rPr>
                <w:szCs w:val="24"/>
                <w:lang w:val="uk-UA" w:eastAsia="uk-UA"/>
              </w:rPr>
              <w:t>, створення умов щодо захисту і відновлення сприятливого для життєдіяльності людини довкілля.</w:t>
            </w:r>
          </w:p>
        </w:tc>
        <w:tc>
          <w:tcPr>
            <w:tcW w:w="1204" w:type="dxa"/>
            <w:tcBorders>
              <w:top w:val="nil"/>
              <w:left w:val="nil"/>
              <w:bottom w:val="single" w:sz="4" w:space="0" w:color="auto"/>
              <w:right w:val="single" w:sz="4" w:space="0" w:color="auto"/>
            </w:tcBorders>
            <w:shd w:val="clear" w:color="auto" w:fill="auto"/>
            <w:noWrap/>
            <w:vAlign w:val="center"/>
            <w:hideMark/>
          </w:tcPr>
          <w:p w14:paraId="2F2D1568"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6F9B0E38"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A7D7993"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2AADC05D" w14:textId="77777777" w:rsidR="0020787A" w:rsidRPr="0020787A" w:rsidRDefault="0020787A" w:rsidP="0020787A">
            <w:pPr>
              <w:rPr>
                <w:color w:val="000000"/>
                <w:szCs w:val="24"/>
                <w:lang w:val="uk-UA" w:eastAsia="uk-UA"/>
              </w:rPr>
            </w:pPr>
            <w:r w:rsidRPr="0020787A">
              <w:rPr>
                <w:color w:val="000000"/>
                <w:szCs w:val="24"/>
                <w:lang w:val="uk-UA" w:eastAsia="uk-UA"/>
              </w:rPr>
              <w:t>Встановлення закуплених вуличних тренажерів, ремонт дитячих майданчиків та лавок, скошування трави, садіння квітів та догляд за квітниками, догляд за деревами, очищення водопровідних канав від бруду та сміття, прибирання доріжок.</w:t>
            </w:r>
          </w:p>
        </w:tc>
        <w:tc>
          <w:tcPr>
            <w:tcW w:w="2020" w:type="dxa"/>
            <w:gridSpan w:val="2"/>
            <w:tcBorders>
              <w:top w:val="nil"/>
              <w:left w:val="nil"/>
              <w:bottom w:val="single" w:sz="4" w:space="0" w:color="auto"/>
              <w:right w:val="single" w:sz="4" w:space="0" w:color="auto"/>
            </w:tcBorders>
            <w:shd w:val="clear" w:color="auto" w:fill="auto"/>
            <w:vAlign w:val="center"/>
            <w:hideMark/>
          </w:tcPr>
          <w:p w14:paraId="66B97FF5" w14:textId="77777777" w:rsidR="0020787A" w:rsidRPr="0020787A" w:rsidRDefault="0020787A" w:rsidP="0020787A">
            <w:pPr>
              <w:jc w:val="center"/>
              <w:rPr>
                <w:color w:val="000000"/>
                <w:szCs w:val="24"/>
                <w:lang w:val="uk-UA" w:eastAsia="uk-UA"/>
              </w:rPr>
            </w:pPr>
            <w:r w:rsidRPr="0020787A">
              <w:rPr>
                <w:color w:val="000000"/>
                <w:szCs w:val="24"/>
                <w:lang w:val="uk-UA" w:eastAsia="uk-UA"/>
              </w:rPr>
              <w:t>1 272,6</w:t>
            </w:r>
          </w:p>
        </w:tc>
        <w:tc>
          <w:tcPr>
            <w:tcW w:w="631" w:type="dxa"/>
            <w:tcBorders>
              <w:top w:val="nil"/>
              <w:left w:val="nil"/>
              <w:bottom w:val="nil"/>
              <w:right w:val="nil"/>
            </w:tcBorders>
            <w:shd w:val="clear" w:color="auto" w:fill="auto"/>
            <w:noWrap/>
            <w:vAlign w:val="bottom"/>
            <w:hideMark/>
          </w:tcPr>
          <w:p w14:paraId="756EC17A" w14:textId="77777777" w:rsidR="0020787A" w:rsidRPr="0020787A" w:rsidRDefault="0020787A" w:rsidP="0020787A">
            <w:pPr>
              <w:jc w:val="center"/>
              <w:rPr>
                <w:color w:val="000000"/>
                <w:szCs w:val="24"/>
                <w:lang w:val="uk-UA" w:eastAsia="uk-UA"/>
              </w:rPr>
            </w:pPr>
          </w:p>
        </w:tc>
      </w:tr>
      <w:tr w:rsidR="0020787A" w:rsidRPr="0020787A" w14:paraId="6CEC80AE"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D8192" w14:textId="77777777" w:rsidR="0020787A" w:rsidRPr="0020787A" w:rsidRDefault="0020787A" w:rsidP="0020787A">
            <w:pPr>
              <w:jc w:val="center"/>
              <w:rPr>
                <w:color w:val="000000"/>
                <w:szCs w:val="24"/>
                <w:lang w:val="uk-UA" w:eastAsia="uk-UA"/>
              </w:rPr>
            </w:pPr>
            <w:r w:rsidRPr="0020787A">
              <w:rPr>
                <w:color w:val="000000"/>
                <w:szCs w:val="24"/>
                <w:lang w:val="uk-UA" w:eastAsia="uk-UA"/>
              </w:rPr>
              <w:t>74</w:t>
            </w:r>
          </w:p>
        </w:tc>
        <w:tc>
          <w:tcPr>
            <w:tcW w:w="2447" w:type="dxa"/>
            <w:tcBorders>
              <w:top w:val="nil"/>
              <w:left w:val="nil"/>
              <w:bottom w:val="single" w:sz="4" w:space="0" w:color="auto"/>
              <w:right w:val="single" w:sz="4" w:space="0" w:color="auto"/>
            </w:tcBorders>
            <w:shd w:val="clear" w:color="auto" w:fill="auto"/>
            <w:vAlign w:val="center"/>
            <w:hideMark/>
          </w:tcPr>
          <w:p w14:paraId="512083B9" w14:textId="77777777" w:rsidR="0020787A" w:rsidRPr="0020787A" w:rsidRDefault="0020787A" w:rsidP="0020787A">
            <w:pPr>
              <w:rPr>
                <w:szCs w:val="24"/>
                <w:lang w:val="uk-UA" w:eastAsia="uk-UA"/>
              </w:rPr>
            </w:pPr>
            <w:r w:rsidRPr="0020787A">
              <w:rPr>
                <w:szCs w:val="24"/>
                <w:lang w:val="uk-UA" w:eastAsia="uk-UA"/>
              </w:rPr>
              <w:t xml:space="preserve">Б.4.3.4. Будівництво теплиць для вирощування розсадного квіткового матеріалу для озеленення міста  </w:t>
            </w:r>
          </w:p>
        </w:tc>
        <w:tc>
          <w:tcPr>
            <w:tcW w:w="2648" w:type="dxa"/>
            <w:tcBorders>
              <w:top w:val="nil"/>
              <w:left w:val="nil"/>
              <w:bottom w:val="single" w:sz="4" w:space="0" w:color="auto"/>
              <w:right w:val="single" w:sz="4" w:space="0" w:color="auto"/>
            </w:tcBorders>
            <w:shd w:val="clear" w:color="auto" w:fill="auto"/>
            <w:vAlign w:val="center"/>
            <w:hideMark/>
          </w:tcPr>
          <w:p w14:paraId="676A2732" w14:textId="77777777" w:rsidR="0020787A" w:rsidRPr="0020787A" w:rsidRDefault="0020787A" w:rsidP="0020787A">
            <w:pPr>
              <w:rPr>
                <w:szCs w:val="24"/>
                <w:lang w:val="uk-UA" w:eastAsia="uk-UA"/>
              </w:rPr>
            </w:pPr>
            <w:r w:rsidRPr="0020787A">
              <w:rPr>
                <w:szCs w:val="24"/>
                <w:lang w:val="uk-UA" w:eastAsia="uk-UA"/>
              </w:rPr>
              <w:t xml:space="preserve">Забезпечення комунального підприємства посадковим матеріалом, який  вирощений у власних теплицях з врахуванням його </w:t>
            </w:r>
            <w:r w:rsidRPr="0020787A">
              <w:rPr>
                <w:szCs w:val="24"/>
                <w:lang w:val="uk-UA" w:eastAsia="uk-UA"/>
              </w:rPr>
              <w:lastRenderedPageBreak/>
              <w:t xml:space="preserve">декоративних та біологічних особливостей, для утворення високохудожніх композицій квіткового оформлення. </w:t>
            </w:r>
          </w:p>
        </w:tc>
        <w:tc>
          <w:tcPr>
            <w:tcW w:w="1204" w:type="dxa"/>
            <w:tcBorders>
              <w:top w:val="nil"/>
              <w:left w:val="nil"/>
              <w:bottom w:val="single" w:sz="4" w:space="0" w:color="auto"/>
              <w:right w:val="single" w:sz="4" w:space="0" w:color="auto"/>
            </w:tcBorders>
            <w:shd w:val="clear" w:color="auto" w:fill="auto"/>
            <w:noWrap/>
            <w:vAlign w:val="center"/>
            <w:hideMark/>
          </w:tcPr>
          <w:p w14:paraId="6E6EA4F1"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1000</w:t>
            </w:r>
          </w:p>
        </w:tc>
        <w:tc>
          <w:tcPr>
            <w:tcW w:w="1113" w:type="dxa"/>
            <w:tcBorders>
              <w:top w:val="nil"/>
              <w:left w:val="nil"/>
              <w:bottom w:val="single" w:sz="4" w:space="0" w:color="auto"/>
              <w:right w:val="single" w:sz="4" w:space="0" w:color="auto"/>
            </w:tcBorders>
            <w:shd w:val="clear" w:color="auto" w:fill="auto"/>
            <w:noWrap/>
            <w:vAlign w:val="center"/>
            <w:hideMark/>
          </w:tcPr>
          <w:p w14:paraId="25BAB474" w14:textId="77777777" w:rsidR="0020787A" w:rsidRPr="0020787A" w:rsidRDefault="0020787A" w:rsidP="0020787A">
            <w:pPr>
              <w:jc w:val="center"/>
              <w:rPr>
                <w:szCs w:val="24"/>
                <w:lang w:val="uk-UA" w:eastAsia="uk-UA"/>
              </w:rPr>
            </w:pPr>
            <w:r w:rsidRPr="0020787A">
              <w:rPr>
                <w:szCs w:val="24"/>
                <w:lang w:val="uk-UA" w:eastAsia="uk-UA"/>
              </w:rPr>
              <w:t>7000</w:t>
            </w:r>
          </w:p>
        </w:tc>
        <w:tc>
          <w:tcPr>
            <w:tcW w:w="1904" w:type="dxa"/>
            <w:tcBorders>
              <w:top w:val="nil"/>
              <w:left w:val="nil"/>
              <w:bottom w:val="single" w:sz="4" w:space="0" w:color="auto"/>
              <w:right w:val="single" w:sz="4" w:space="0" w:color="auto"/>
            </w:tcBorders>
            <w:shd w:val="clear" w:color="auto" w:fill="auto"/>
            <w:noWrap/>
            <w:vAlign w:val="center"/>
            <w:hideMark/>
          </w:tcPr>
          <w:p w14:paraId="06A98635" w14:textId="77777777" w:rsidR="0020787A" w:rsidRPr="0020787A" w:rsidRDefault="0020787A" w:rsidP="0020787A">
            <w:pPr>
              <w:jc w:val="center"/>
              <w:rPr>
                <w:color w:val="000000"/>
                <w:szCs w:val="24"/>
                <w:lang w:val="uk-UA" w:eastAsia="uk-UA"/>
              </w:rPr>
            </w:pPr>
            <w:r w:rsidRPr="0020787A">
              <w:rPr>
                <w:color w:val="000000"/>
                <w:szCs w:val="24"/>
                <w:lang w:val="uk-UA" w:eastAsia="uk-UA"/>
              </w:rPr>
              <w:t>не виконано</w:t>
            </w:r>
          </w:p>
        </w:tc>
        <w:tc>
          <w:tcPr>
            <w:tcW w:w="3585" w:type="dxa"/>
            <w:tcBorders>
              <w:top w:val="nil"/>
              <w:left w:val="nil"/>
              <w:bottom w:val="single" w:sz="4" w:space="0" w:color="auto"/>
              <w:right w:val="single" w:sz="4" w:space="0" w:color="auto"/>
            </w:tcBorders>
            <w:shd w:val="clear" w:color="auto" w:fill="auto"/>
            <w:vAlign w:val="bottom"/>
            <w:hideMark/>
          </w:tcPr>
          <w:p w14:paraId="308E5E58"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0C62D8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DCEADC1" w14:textId="77777777" w:rsidR="0020787A" w:rsidRPr="0020787A" w:rsidRDefault="0020787A" w:rsidP="0020787A">
            <w:pPr>
              <w:jc w:val="center"/>
              <w:rPr>
                <w:color w:val="000000"/>
                <w:szCs w:val="24"/>
                <w:lang w:val="uk-UA" w:eastAsia="uk-UA"/>
              </w:rPr>
            </w:pPr>
          </w:p>
        </w:tc>
      </w:tr>
      <w:tr w:rsidR="0020787A" w:rsidRPr="0020787A" w14:paraId="45264DE6" w14:textId="77777777" w:rsidTr="006B42C5">
        <w:trPr>
          <w:trHeight w:val="205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117C8F" w14:textId="77777777" w:rsidR="0020787A" w:rsidRPr="0020787A" w:rsidRDefault="0020787A" w:rsidP="0020787A">
            <w:pPr>
              <w:jc w:val="center"/>
              <w:rPr>
                <w:color w:val="000000"/>
                <w:szCs w:val="24"/>
                <w:lang w:val="uk-UA" w:eastAsia="uk-UA"/>
              </w:rPr>
            </w:pPr>
            <w:r w:rsidRPr="0020787A">
              <w:rPr>
                <w:color w:val="000000"/>
                <w:szCs w:val="24"/>
                <w:lang w:val="uk-UA" w:eastAsia="uk-UA"/>
              </w:rPr>
              <w:t>75</w:t>
            </w:r>
          </w:p>
        </w:tc>
        <w:tc>
          <w:tcPr>
            <w:tcW w:w="2447" w:type="dxa"/>
            <w:tcBorders>
              <w:top w:val="nil"/>
              <w:left w:val="nil"/>
              <w:bottom w:val="single" w:sz="4" w:space="0" w:color="auto"/>
              <w:right w:val="single" w:sz="4" w:space="0" w:color="auto"/>
            </w:tcBorders>
            <w:shd w:val="clear" w:color="auto" w:fill="auto"/>
            <w:vAlign w:val="center"/>
            <w:hideMark/>
          </w:tcPr>
          <w:p w14:paraId="61E462C6" w14:textId="77777777" w:rsidR="0020787A" w:rsidRPr="0020787A" w:rsidRDefault="0020787A" w:rsidP="0020787A">
            <w:pPr>
              <w:rPr>
                <w:szCs w:val="24"/>
                <w:lang w:val="uk-UA" w:eastAsia="uk-UA"/>
              </w:rPr>
            </w:pPr>
            <w:r w:rsidRPr="0020787A">
              <w:rPr>
                <w:szCs w:val="24"/>
                <w:lang w:val="uk-UA" w:eastAsia="uk-UA"/>
              </w:rPr>
              <w:t>Б.4.4.1. Благоустрій нового кладовища в місті Коломиї</w:t>
            </w:r>
          </w:p>
        </w:tc>
        <w:tc>
          <w:tcPr>
            <w:tcW w:w="2648" w:type="dxa"/>
            <w:tcBorders>
              <w:top w:val="nil"/>
              <w:left w:val="nil"/>
              <w:bottom w:val="single" w:sz="4" w:space="0" w:color="auto"/>
              <w:right w:val="single" w:sz="4" w:space="0" w:color="auto"/>
            </w:tcBorders>
            <w:shd w:val="clear" w:color="auto" w:fill="auto"/>
            <w:vAlign w:val="center"/>
            <w:hideMark/>
          </w:tcPr>
          <w:p w14:paraId="11AE2431" w14:textId="77777777" w:rsidR="0020787A" w:rsidRPr="0020787A" w:rsidRDefault="0020787A" w:rsidP="0020787A">
            <w:pPr>
              <w:rPr>
                <w:szCs w:val="24"/>
                <w:lang w:val="uk-UA" w:eastAsia="uk-UA"/>
              </w:rPr>
            </w:pPr>
            <w:r w:rsidRPr="0020787A">
              <w:rPr>
                <w:szCs w:val="24"/>
                <w:lang w:val="uk-UA" w:eastAsia="uk-UA"/>
              </w:rPr>
              <w:t xml:space="preserve">Приведення виділеної земельної ділянки під нове кладовище у відповідність до норм законодавства з дотриманням обов’язкових містобудівних, екологічних та санітарно-гігієнічних вимог. </w:t>
            </w:r>
          </w:p>
        </w:tc>
        <w:tc>
          <w:tcPr>
            <w:tcW w:w="1204" w:type="dxa"/>
            <w:tcBorders>
              <w:top w:val="nil"/>
              <w:left w:val="nil"/>
              <w:bottom w:val="single" w:sz="4" w:space="0" w:color="auto"/>
              <w:right w:val="single" w:sz="4" w:space="0" w:color="auto"/>
            </w:tcBorders>
            <w:shd w:val="clear" w:color="auto" w:fill="auto"/>
            <w:noWrap/>
            <w:vAlign w:val="center"/>
            <w:hideMark/>
          </w:tcPr>
          <w:p w14:paraId="60AF329B" w14:textId="77777777" w:rsidR="0020787A" w:rsidRPr="0020787A" w:rsidRDefault="0020787A" w:rsidP="0020787A">
            <w:pPr>
              <w:jc w:val="center"/>
              <w:rPr>
                <w:color w:val="000000"/>
                <w:szCs w:val="24"/>
                <w:lang w:val="uk-UA" w:eastAsia="uk-UA"/>
              </w:rPr>
            </w:pPr>
            <w:r w:rsidRPr="0020787A">
              <w:rPr>
                <w:color w:val="000000"/>
                <w:szCs w:val="24"/>
                <w:lang w:val="uk-UA" w:eastAsia="uk-UA"/>
              </w:rPr>
              <w:t>5000</w:t>
            </w:r>
          </w:p>
        </w:tc>
        <w:tc>
          <w:tcPr>
            <w:tcW w:w="1113" w:type="dxa"/>
            <w:tcBorders>
              <w:top w:val="nil"/>
              <w:left w:val="nil"/>
              <w:bottom w:val="single" w:sz="4" w:space="0" w:color="auto"/>
              <w:right w:val="single" w:sz="4" w:space="0" w:color="auto"/>
            </w:tcBorders>
            <w:shd w:val="clear" w:color="auto" w:fill="auto"/>
            <w:noWrap/>
            <w:vAlign w:val="center"/>
            <w:hideMark/>
          </w:tcPr>
          <w:p w14:paraId="3C355719"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655B3E69"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7876244C" w14:textId="77777777" w:rsidR="0020787A" w:rsidRPr="0020787A" w:rsidRDefault="0020787A" w:rsidP="0020787A">
            <w:pPr>
              <w:rPr>
                <w:color w:val="000000"/>
                <w:szCs w:val="24"/>
                <w:lang w:val="uk-UA" w:eastAsia="uk-UA"/>
              </w:rPr>
            </w:pPr>
            <w:r w:rsidRPr="0020787A">
              <w:rPr>
                <w:color w:val="000000"/>
                <w:szCs w:val="24"/>
                <w:lang w:val="uk-UA" w:eastAsia="uk-UA"/>
              </w:rPr>
              <w:t xml:space="preserve">Рішенням сесії №4025-58/2024 від 05.12.2024р. Надано у постійне користування комунальному підприємству </w:t>
            </w:r>
            <w:proofErr w:type="spellStart"/>
            <w:r w:rsidRPr="0020787A">
              <w:rPr>
                <w:color w:val="000000"/>
                <w:szCs w:val="24"/>
                <w:lang w:val="uk-UA" w:eastAsia="uk-UA"/>
              </w:rPr>
              <w:t>Зеленосвіт</w:t>
            </w:r>
            <w:proofErr w:type="spellEnd"/>
            <w:r w:rsidRPr="0020787A">
              <w:rPr>
                <w:color w:val="000000"/>
                <w:szCs w:val="24"/>
                <w:lang w:val="uk-UA" w:eastAsia="uk-UA"/>
              </w:rPr>
              <w:t xml:space="preserve"> земельну ділянку з кадастровим номером 2610600000:02:004:0268 загальною площею 7,6340 га, яка розташована за </w:t>
            </w:r>
            <w:proofErr w:type="spellStart"/>
            <w:r w:rsidRPr="0020787A">
              <w:rPr>
                <w:color w:val="000000"/>
                <w:szCs w:val="24"/>
                <w:lang w:val="uk-UA" w:eastAsia="uk-UA"/>
              </w:rPr>
              <w:t>адресою</w:t>
            </w:r>
            <w:proofErr w:type="spellEnd"/>
            <w:r w:rsidRPr="0020787A">
              <w:rPr>
                <w:color w:val="000000"/>
                <w:szCs w:val="24"/>
                <w:lang w:val="uk-UA" w:eastAsia="uk-UA"/>
              </w:rPr>
              <w:t xml:space="preserve"> : м. Коломия, вул. Олекси Довбуша, із </w:t>
            </w:r>
            <w:proofErr w:type="spellStart"/>
            <w:r w:rsidRPr="0020787A">
              <w:rPr>
                <w:color w:val="000000"/>
                <w:szCs w:val="24"/>
                <w:lang w:val="uk-UA" w:eastAsia="uk-UA"/>
              </w:rPr>
              <w:t>цільвим</w:t>
            </w:r>
            <w:proofErr w:type="spellEnd"/>
            <w:r w:rsidRPr="0020787A">
              <w:rPr>
                <w:color w:val="000000"/>
                <w:szCs w:val="24"/>
                <w:lang w:val="uk-UA" w:eastAsia="uk-UA"/>
              </w:rPr>
              <w:t xml:space="preserve"> призначенням земельні ділянки загального користування відведені під місце поховання, за рахунок земель міської ради. Роботи по благоустрою кладовища будуть розпочаті у 2025 році.</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75B75DD" w14:textId="77777777" w:rsidR="0020787A" w:rsidRPr="0020787A" w:rsidRDefault="0020787A" w:rsidP="0020787A">
            <w:pPr>
              <w:jc w:val="center"/>
              <w:rPr>
                <w:color w:val="000000"/>
                <w:sz w:val="28"/>
                <w:szCs w:val="28"/>
                <w:lang w:val="uk-UA" w:eastAsia="uk-UA"/>
              </w:rPr>
            </w:pPr>
            <w:r w:rsidRPr="0020787A">
              <w:rPr>
                <w:color w:val="000000"/>
                <w:sz w:val="28"/>
                <w:szCs w:val="28"/>
                <w:lang w:val="uk-UA" w:eastAsia="uk-UA"/>
              </w:rPr>
              <w:t> </w:t>
            </w:r>
          </w:p>
        </w:tc>
        <w:tc>
          <w:tcPr>
            <w:tcW w:w="631" w:type="dxa"/>
            <w:tcBorders>
              <w:top w:val="nil"/>
              <w:left w:val="nil"/>
              <w:bottom w:val="nil"/>
              <w:right w:val="nil"/>
            </w:tcBorders>
            <w:shd w:val="clear" w:color="auto" w:fill="auto"/>
            <w:noWrap/>
            <w:vAlign w:val="bottom"/>
            <w:hideMark/>
          </w:tcPr>
          <w:p w14:paraId="3AC57BAC" w14:textId="77777777" w:rsidR="0020787A" w:rsidRPr="0020787A" w:rsidRDefault="0020787A" w:rsidP="0020787A">
            <w:pPr>
              <w:jc w:val="center"/>
              <w:rPr>
                <w:color w:val="000000"/>
                <w:sz w:val="28"/>
                <w:szCs w:val="28"/>
                <w:lang w:val="uk-UA" w:eastAsia="uk-UA"/>
              </w:rPr>
            </w:pPr>
          </w:p>
        </w:tc>
      </w:tr>
      <w:tr w:rsidR="0020787A" w:rsidRPr="0020787A" w14:paraId="1C1E01C4" w14:textId="77777777" w:rsidTr="006B42C5">
        <w:trPr>
          <w:trHeight w:val="94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875747" w14:textId="77777777" w:rsidR="0020787A" w:rsidRPr="0020787A" w:rsidRDefault="0020787A" w:rsidP="0020787A">
            <w:pPr>
              <w:jc w:val="center"/>
              <w:rPr>
                <w:color w:val="000000"/>
                <w:szCs w:val="24"/>
                <w:lang w:val="uk-UA" w:eastAsia="uk-UA"/>
              </w:rPr>
            </w:pPr>
            <w:r w:rsidRPr="0020787A">
              <w:rPr>
                <w:color w:val="000000"/>
                <w:szCs w:val="24"/>
                <w:lang w:val="uk-UA" w:eastAsia="uk-UA"/>
              </w:rPr>
              <w:t>76</w:t>
            </w:r>
          </w:p>
        </w:tc>
        <w:tc>
          <w:tcPr>
            <w:tcW w:w="2447" w:type="dxa"/>
            <w:tcBorders>
              <w:top w:val="nil"/>
              <w:left w:val="nil"/>
              <w:bottom w:val="single" w:sz="4" w:space="0" w:color="auto"/>
              <w:right w:val="single" w:sz="4" w:space="0" w:color="auto"/>
            </w:tcBorders>
            <w:shd w:val="clear" w:color="auto" w:fill="auto"/>
            <w:vAlign w:val="center"/>
            <w:hideMark/>
          </w:tcPr>
          <w:p w14:paraId="082C401F" w14:textId="77777777" w:rsidR="0020787A" w:rsidRPr="0020787A" w:rsidRDefault="0020787A" w:rsidP="0020787A">
            <w:pPr>
              <w:rPr>
                <w:color w:val="000000"/>
                <w:szCs w:val="24"/>
                <w:lang w:val="uk-UA" w:eastAsia="uk-UA"/>
              </w:rPr>
            </w:pPr>
            <w:r w:rsidRPr="0020787A">
              <w:rPr>
                <w:color w:val="000000"/>
                <w:szCs w:val="24"/>
                <w:lang w:val="uk-UA" w:eastAsia="uk-UA"/>
              </w:rPr>
              <w:t>Б.4.4.2. Благоустрій існуючих кладовищ громади</w:t>
            </w:r>
          </w:p>
        </w:tc>
        <w:tc>
          <w:tcPr>
            <w:tcW w:w="2648" w:type="dxa"/>
            <w:tcBorders>
              <w:top w:val="nil"/>
              <w:left w:val="nil"/>
              <w:bottom w:val="single" w:sz="4" w:space="0" w:color="auto"/>
              <w:right w:val="single" w:sz="4" w:space="0" w:color="auto"/>
            </w:tcBorders>
            <w:shd w:val="clear" w:color="auto" w:fill="auto"/>
            <w:vAlign w:val="center"/>
            <w:hideMark/>
          </w:tcPr>
          <w:p w14:paraId="24A4AC5F" w14:textId="77777777" w:rsidR="0020787A" w:rsidRPr="0020787A" w:rsidRDefault="0020787A" w:rsidP="0020787A">
            <w:pPr>
              <w:rPr>
                <w:color w:val="000000"/>
                <w:szCs w:val="24"/>
                <w:lang w:val="uk-UA" w:eastAsia="uk-UA"/>
              </w:rPr>
            </w:pPr>
            <w:r w:rsidRPr="0020787A">
              <w:rPr>
                <w:color w:val="000000"/>
                <w:szCs w:val="24"/>
                <w:lang w:val="uk-UA" w:eastAsia="uk-UA"/>
              </w:rPr>
              <w:t>Належний благоустрій території кладовища;  забезпечення належного надання послуг по похованню людей.</w:t>
            </w:r>
          </w:p>
        </w:tc>
        <w:tc>
          <w:tcPr>
            <w:tcW w:w="1204" w:type="dxa"/>
            <w:tcBorders>
              <w:top w:val="nil"/>
              <w:left w:val="nil"/>
              <w:bottom w:val="single" w:sz="4" w:space="0" w:color="auto"/>
              <w:right w:val="single" w:sz="4" w:space="0" w:color="auto"/>
            </w:tcBorders>
            <w:shd w:val="clear" w:color="auto" w:fill="auto"/>
            <w:noWrap/>
            <w:vAlign w:val="center"/>
            <w:hideMark/>
          </w:tcPr>
          <w:p w14:paraId="5C757A72"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21E761A0"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4498F46B"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3AE576AD" w14:textId="77777777" w:rsidR="0020787A" w:rsidRPr="0020787A" w:rsidRDefault="0020787A" w:rsidP="0020787A">
            <w:pPr>
              <w:rPr>
                <w:color w:val="000000"/>
                <w:szCs w:val="24"/>
                <w:lang w:val="uk-UA" w:eastAsia="uk-UA"/>
              </w:rPr>
            </w:pPr>
            <w:r w:rsidRPr="0020787A">
              <w:rPr>
                <w:color w:val="000000"/>
                <w:szCs w:val="24"/>
                <w:lang w:val="uk-UA" w:eastAsia="uk-UA"/>
              </w:rPr>
              <w:t xml:space="preserve">Капітальний ремонт доріжок та системи водовідведення на кладовищі по вул. Довбуша, 420 в </w:t>
            </w:r>
            <w:proofErr w:type="spellStart"/>
            <w:r w:rsidRPr="0020787A">
              <w:rPr>
                <w:color w:val="000000"/>
                <w:szCs w:val="24"/>
                <w:lang w:val="uk-UA" w:eastAsia="uk-UA"/>
              </w:rPr>
              <w:t>м.Коломиї</w:t>
            </w:r>
            <w:proofErr w:type="spellEnd"/>
            <w:r w:rsidRPr="0020787A">
              <w:rPr>
                <w:color w:val="000000"/>
                <w:szCs w:val="24"/>
                <w:lang w:val="uk-UA" w:eastAsia="uk-UA"/>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006A178" w14:textId="77777777" w:rsidR="0020787A" w:rsidRPr="0020787A" w:rsidRDefault="0020787A" w:rsidP="0020787A">
            <w:pPr>
              <w:jc w:val="center"/>
              <w:rPr>
                <w:color w:val="000000"/>
                <w:szCs w:val="24"/>
                <w:lang w:val="uk-UA" w:eastAsia="uk-UA"/>
              </w:rPr>
            </w:pPr>
            <w:r w:rsidRPr="0020787A">
              <w:rPr>
                <w:color w:val="000000"/>
                <w:szCs w:val="24"/>
                <w:lang w:val="uk-UA" w:eastAsia="uk-UA"/>
              </w:rPr>
              <w:t>7082,7</w:t>
            </w:r>
          </w:p>
        </w:tc>
        <w:tc>
          <w:tcPr>
            <w:tcW w:w="631" w:type="dxa"/>
            <w:tcBorders>
              <w:top w:val="nil"/>
              <w:left w:val="nil"/>
              <w:bottom w:val="nil"/>
              <w:right w:val="nil"/>
            </w:tcBorders>
            <w:shd w:val="clear" w:color="auto" w:fill="auto"/>
            <w:noWrap/>
            <w:vAlign w:val="bottom"/>
            <w:hideMark/>
          </w:tcPr>
          <w:p w14:paraId="696D2B2B" w14:textId="77777777" w:rsidR="0020787A" w:rsidRPr="0020787A" w:rsidRDefault="0020787A" w:rsidP="0020787A">
            <w:pPr>
              <w:jc w:val="center"/>
              <w:rPr>
                <w:color w:val="000000"/>
                <w:szCs w:val="24"/>
                <w:lang w:val="uk-UA" w:eastAsia="uk-UA"/>
              </w:rPr>
            </w:pPr>
          </w:p>
        </w:tc>
      </w:tr>
      <w:tr w:rsidR="0020787A" w:rsidRPr="0020787A" w14:paraId="79E79824"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67A52"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77</w:t>
            </w:r>
          </w:p>
        </w:tc>
        <w:tc>
          <w:tcPr>
            <w:tcW w:w="2447" w:type="dxa"/>
            <w:tcBorders>
              <w:top w:val="nil"/>
              <w:left w:val="nil"/>
              <w:bottom w:val="single" w:sz="4" w:space="0" w:color="auto"/>
              <w:right w:val="single" w:sz="4" w:space="0" w:color="auto"/>
            </w:tcBorders>
            <w:shd w:val="clear" w:color="auto" w:fill="auto"/>
            <w:vAlign w:val="center"/>
            <w:hideMark/>
          </w:tcPr>
          <w:p w14:paraId="32FF6585" w14:textId="77777777" w:rsidR="0020787A" w:rsidRPr="0020787A" w:rsidRDefault="0020787A" w:rsidP="0020787A">
            <w:pPr>
              <w:rPr>
                <w:color w:val="000000"/>
                <w:szCs w:val="24"/>
                <w:lang w:val="uk-UA" w:eastAsia="uk-UA"/>
              </w:rPr>
            </w:pPr>
            <w:r w:rsidRPr="0020787A">
              <w:rPr>
                <w:color w:val="000000"/>
                <w:szCs w:val="24"/>
                <w:lang w:val="uk-UA" w:eastAsia="uk-UA"/>
              </w:rPr>
              <w:t>Б.4.5.1. Притулок для безпритульних тварин</w:t>
            </w:r>
          </w:p>
        </w:tc>
        <w:tc>
          <w:tcPr>
            <w:tcW w:w="2648" w:type="dxa"/>
            <w:tcBorders>
              <w:top w:val="nil"/>
              <w:left w:val="nil"/>
              <w:bottom w:val="single" w:sz="4" w:space="0" w:color="auto"/>
              <w:right w:val="single" w:sz="4" w:space="0" w:color="auto"/>
            </w:tcBorders>
            <w:shd w:val="clear" w:color="auto" w:fill="auto"/>
            <w:vAlign w:val="center"/>
            <w:hideMark/>
          </w:tcPr>
          <w:p w14:paraId="0AE66EF8" w14:textId="77777777" w:rsidR="0020787A" w:rsidRPr="0020787A" w:rsidRDefault="0020787A" w:rsidP="0020787A">
            <w:pPr>
              <w:rPr>
                <w:color w:val="000000"/>
                <w:szCs w:val="24"/>
                <w:lang w:val="uk-UA" w:eastAsia="uk-UA"/>
              </w:rPr>
            </w:pPr>
            <w:r w:rsidRPr="0020787A">
              <w:rPr>
                <w:color w:val="000000"/>
                <w:szCs w:val="24"/>
                <w:lang w:val="uk-UA" w:eastAsia="uk-UA"/>
              </w:rPr>
              <w:t>Поступове та послідовне зменшення кількості безпритульних тварин  на вулицях населених пунктів громади шляхом їх вилову, стерилізації та збільшення кількості пристосованих до комфортного перебування місць у притулку.</w:t>
            </w:r>
          </w:p>
        </w:tc>
        <w:tc>
          <w:tcPr>
            <w:tcW w:w="1204" w:type="dxa"/>
            <w:tcBorders>
              <w:top w:val="nil"/>
              <w:left w:val="nil"/>
              <w:bottom w:val="single" w:sz="4" w:space="0" w:color="auto"/>
              <w:right w:val="single" w:sz="4" w:space="0" w:color="auto"/>
            </w:tcBorders>
            <w:shd w:val="clear" w:color="auto" w:fill="auto"/>
            <w:noWrap/>
            <w:vAlign w:val="center"/>
            <w:hideMark/>
          </w:tcPr>
          <w:p w14:paraId="453BD6CB"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23ABF427"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6C23DCF"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34C9E62C" w14:textId="77777777" w:rsidR="0020787A" w:rsidRPr="0020787A" w:rsidRDefault="0020787A" w:rsidP="0020787A">
            <w:pPr>
              <w:rPr>
                <w:color w:val="000000"/>
                <w:szCs w:val="24"/>
                <w:lang w:val="uk-UA" w:eastAsia="uk-UA"/>
              </w:rPr>
            </w:pPr>
            <w:r w:rsidRPr="0020787A">
              <w:rPr>
                <w:color w:val="000000"/>
                <w:szCs w:val="24"/>
                <w:lang w:val="uk-UA" w:eastAsia="uk-UA"/>
              </w:rPr>
              <w:t xml:space="preserve">Проведено вилов 60 бродячих тварин та надано ветеринарні послуги 375 тваринам.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08FF3C3" w14:textId="77777777" w:rsidR="0020787A" w:rsidRPr="0020787A" w:rsidRDefault="0020787A" w:rsidP="0020787A">
            <w:pPr>
              <w:jc w:val="center"/>
              <w:rPr>
                <w:color w:val="000000"/>
                <w:szCs w:val="24"/>
                <w:lang w:val="uk-UA" w:eastAsia="uk-UA"/>
              </w:rPr>
            </w:pPr>
            <w:r w:rsidRPr="0020787A">
              <w:rPr>
                <w:color w:val="000000"/>
                <w:szCs w:val="24"/>
                <w:lang w:val="uk-UA" w:eastAsia="uk-UA"/>
              </w:rPr>
              <w:t>526,904</w:t>
            </w:r>
          </w:p>
        </w:tc>
        <w:tc>
          <w:tcPr>
            <w:tcW w:w="631" w:type="dxa"/>
            <w:tcBorders>
              <w:top w:val="nil"/>
              <w:left w:val="nil"/>
              <w:bottom w:val="nil"/>
              <w:right w:val="nil"/>
            </w:tcBorders>
            <w:shd w:val="clear" w:color="auto" w:fill="auto"/>
            <w:noWrap/>
            <w:vAlign w:val="bottom"/>
            <w:hideMark/>
          </w:tcPr>
          <w:p w14:paraId="6D874825" w14:textId="77777777" w:rsidR="0020787A" w:rsidRPr="0020787A" w:rsidRDefault="0020787A" w:rsidP="0020787A">
            <w:pPr>
              <w:jc w:val="center"/>
              <w:rPr>
                <w:color w:val="000000"/>
                <w:szCs w:val="24"/>
                <w:lang w:val="uk-UA" w:eastAsia="uk-UA"/>
              </w:rPr>
            </w:pPr>
          </w:p>
        </w:tc>
      </w:tr>
      <w:tr w:rsidR="0020787A" w:rsidRPr="0020787A" w14:paraId="4EE9E50E" w14:textId="77777777" w:rsidTr="006B42C5">
        <w:trPr>
          <w:trHeight w:val="63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C4A21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447" w:type="dxa"/>
            <w:tcBorders>
              <w:top w:val="nil"/>
              <w:left w:val="nil"/>
              <w:bottom w:val="single" w:sz="4" w:space="0" w:color="auto"/>
              <w:right w:val="single" w:sz="4" w:space="0" w:color="auto"/>
            </w:tcBorders>
            <w:shd w:val="clear" w:color="auto" w:fill="auto"/>
            <w:vAlign w:val="center"/>
            <w:hideMark/>
          </w:tcPr>
          <w:p w14:paraId="468A9CA0" w14:textId="77777777" w:rsidR="0020787A" w:rsidRPr="0020787A" w:rsidRDefault="0020787A" w:rsidP="0020787A">
            <w:pPr>
              <w:rPr>
                <w:b/>
                <w:bCs/>
                <w:szCs w:val="24"/>
                <w:lang w:val="uk-UA" w:eastAsia="uk-UA"/>
              </w:rPr>
            </w:pPr>
            <w:r w:rsidRPr="0020787A">
              <w:rPr>
                <w:b/>
                <w:bCs/>
                <w:szCs w:val="24"/>
                <w:lang w:val="uk-UA" w:eastAsia="uk-UA"/>
              </w:rPr>
              <w:t>Б.5. Розвиток соціальної інфраструктури</w:t>
            </w:r>
          </w:p>
        </w:tc>
        <w:tc>
          <w:tcPr>
            <w:tcW w:w="2648" w:type="dxa"/>
            <w:tcBorders>
              <w:top w:val="nil"/>
              <w:left w:val="nil"/>
              <w:bottom w:val="single" w:sz="4" w:space="0" w:color="auto"/>
              <w:right w:val="single" w:sz="4" w:space="0" w:color="auto"/>
            </w:tcBorders>
            <w:shd w:val="clear" w:color="auto" w:fill="auto"/>
            <w:vAlign w:val="center"/>
            <w:hideMark/>
          </w:tcPr>
          <w:p w14:paraId="4EA78B47"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1204" w:type="dxa"/>
            <w:tcBorders>
              <w:top w:val="nil"/>
              <w:left w:val="nil"/>
              <w:bottom w:val="single" w:sz="4" w:space="0" w:color="auto"/>
              <w:right w:val="single" w:sz="4" w:space="0" w:color="auto"/>
            </w:tcBorders>
            <w:shd w:val="clear" w:color="auto" w:fill="auto"/>
            <w:noWrap/>
            <w:vAlign w:val="center"/>
            <w:hideMark/>
          </w:tcPr>
          <w:p w14:paraId="0C9704E1"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1113" w:type="dxa"/>
            <w:tcBorders>
              <w:top w:val="nil"/>
              <w:left w:val="nil"/>
              <w:bottom w:val="single" w:sz="4" w:space="0" w:color="auto"/>
              <w:right w:val="single" w:sz="4" w:space="0" w:color="auto"/>
            </w:tcBorders>
            <w:shd w:val="clear" w:color="auto" w:fill="auto"/>
            <w:noWrap/>
            <w:vAlign w:val="center"/>
            <w:hideMark/>
          </w:tcPr>
          <w:p w14:paraId="18A2D64D" w14:textId="77777777" w:rsidR="0020787A" w:rsidRPr="0020787A" w:rsidRDefault="0020787A" w:rsidP="0020787A">
            <w:pPr>
              <w:jc w:val="center"/>
              <w:rPr>
                <w:color w:val="FF0000"/>
                <w:szCs w:val="24"/>
                <w:lang w:val="uk-UA" w:eastAsia="uk-UA"/>
              </w:rPr>
            </w:pPr>
            <w:r w:rsidRPr="0020787A">
              <w:rPr>
                <w:color w:val="FF0000"/>
                <w:szCs w:val="24"/>
                <w:lang w:val="uk-UA" w:eastAsia="uk-UA"/>
              </w:rPr>
              <w:t> </w:t>
            </w:r>
          </w:p>
        </w:tc>
        <w:tc>
          <w:tcPr>
            <w:tcW w:w="1904" w:type="dxa"/>
            <w:tcBorders>
              <w:top w:val="nil"/>
              <w:left w:val="nil"/>
              <w:bottom w:val="single" w:sz="4" w:space="0" w:color="auto"/>
              <w:right w:val="single" w:sz="4" w:space="0" w:color="auto"/>
            </w:tcBorders>
            <w:shd w:val="clear" w:color="auto" w:fill="auto"/>
            <w:noWrap/>
            <w:vAlign w:val="center"/>
            <w:hideMark/>
          </w:tcPr>
          <w:p w14:paraId="3A04020B" w14:textId="77777777" w:rsidR="0020787A" w:rsidRPr="0020787A" w:rsidRDefault="0020787A" w:rsidP="0020787A">
            <w:pPr>
              <w:jc w:val="center"/>
              <w:rPr>
                <w:rFonts w:ascii="Arial" w:hAnsi="Arial" w:cs="Arial"/>
                <w:color w:val="000000"/>
                <w:szCs w:val="24"/>
                <w:lang w:val="uk-UA" w:eastAsia="uk-UA"/>
              </w:rPr>
            </w:pPr>
            <w:r w:rsidRPr="0020787A">
              <w:rPr>
                <w:rFonts w:ascii="Arial" w:hAnsi="Arial" w:cs="Arial"/>
                <w:color w:val="000000"/>
                <w:szCs w:val="24"/>
                <w:lang w:val="uk-UA" w:eastAsia="uk-UA"/>
              </w:rPr>
              <w:t> </w:t>
            </w:r>
          </w:p>
        </w:tc>
        <w:tc>
          <w:tcPr>
            <w:tcW w:w="3585" w:type="dxa"/>
            <w:tcBorders>
              <w:top w:val="nil"/>
              <w:left w:val="nil"/>
              <w:bottom w:val="single" w:sz="4" w:space="0" w:color="auto"/>
              <w:right w:val="single" w:sz="4" w:space="0" w:color="auto"/>
            </w:tcBorders>
            <w:shd w:val="clear" w:color="auto" w:fill="auto"/>
            <w:vAlign w:val="bottom"/>
            <w:hideMark/>
          </w:tcPr>
          <w:p w14:paraId="46CF3112"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59A478C"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AB78EB0" w14:textId="77777777" w:rsidR="0020787A" w:rsidRPr="0020787A" w:rsidRDefault="0020787A" w:rsidP="0020787A">
            <w:pPr>
              <w:jc w:val="center"/>
              <w:rPr>
                <w:color w:val="000000"/>
                <w:szCs w:val="24"/>
                <w:lang w:val="uk-UA" w:eastAsia="uk-UA"/>
              </w:rPr>
            </w:pPr>
          </w:p>
        </w:tc>
      </w:tr>
      <w:tr w:rsidR="0020787A" w:rsidRPr="0020787A" w14:paraId="751F7E46" w14:textId="77777777" w:rsidTr="006B42C5">
        <w:trPr>
          <w:trHeight w:val="57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5323C"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78</w:t>
            </w:r>
          </w:p>
        </w:tc>
        <w:tc>
          <w:tcPr>
            <w:tcW w:w="2447" w:type="dxa"/>
            <w:tcBorders>
              <w:top w:val="nil"/>
              <w:left w:val="nil"/>
              <w:bottom w:val="single" w:sz="4" w:space="0" w:color="auto"/>
              <w:right w:val="single" w:sz="4" w:space="0" w:color="auto"/>
            </w:tcBorders>
            <w:shd w:val="clear" w:color="auto" w:fill="auto"/>
            <w:vAlign w:val="center"/>
            <w:hideMark/>
          </w:tcPr>
          <w:p w14:paraId="28651412" w14:textId="77777777" w:rsidR="0020787A" w:rsidRPr="0020787A" w:rsidRDefault="0020787A" w:rsidP="0020787A">
            <w:pPr>
              <w:rPr>
                <w:color w:val="000000"/>
                <w:szCs w:val="24"/>
                <w:lang w:val="uk-UA" w:eastAsia="uk-UA"/>
              </w:rPr>
            </w:pPr>
            <w:r w:rsidRPr="0020787A">
              <w:rPr>
                <w:color w:val="000000"/>
                <w:szCs w:val="24"/>
                <w:lang w:val="uk-UA" w:eastAsia="uk-UA"/>
              </w:rPr>
              <w:t>Б.5.1.1.Розвиток центру позашкільної освіти</w:t>
            </w:r>
          </w:p>
        </w:tc>
        <w:tc>
          <w:tcPr>
            <w:tcW w:w="2648" w:type="dxa"/>
            <w:tcBorders>
              <w:top w:val="nil"/>
              <w:left w:val="nil"/>
              <w:bottom w:val="single" w:sz="4" w:space="0" w:color="auto"/>
              <w:right w:val="single" w:sz="4" w:space="0" w:color="auto"/>
            </w:tcBorders>
            <w:shd w:val="clear" w:color="auto" w:fill="auto"/>
            <w:vAlign w:val="center"/>
            <w:hideMark/>
          </w:tcPr>
          <w:p w14:paraId="48BFBC26" w14:textId="77777777" w:rsidR="0020787A" w:rsidRPr="0020787A" w:rsidRDefault="0020787A" w:rsidP="0020787A">
            <w:pPr>
              <w:rPr>
                <w:color w:val="000000"/>
                <w:szCs w:val="24"/>
                <w:lang w:val="uk-UA" w:eastAsia="uk-UA"/>
              </w:rPr>
            </w:pPr>
            <w:r w:rsidRPr="0020787A">
              <w:rPr>
                <w:color w:val="000000"/>
                <w:szCs w:val="24"/>
                <w:lang w:val="uk-UA" w:eastAsia="uk-UA"/>
              </w:rPr>
              <w:t>Формування і розвиток високоінтелектуальної свідомої особистості з громадською позицією, готовою до конкурентного вибору свого місця в житті.</w:t>
            </w:r>
          </w:p>
        </w:tc>
        <w:tc>
          <w:tcPr>
            <w:tcW w:w="1204" w:type="dxa"/>
            <w:tcBorders>
              <w:top w:val="nil"/>
              <w:left w:val="nil"/>
              <w:bottom w:val="single" w:sz="4" w:space="0" w:color="auto"/>
              <w:right w:val="single" w:sz="4" w:space="0" w:color="auto"/>
            </w:tcBorders>
            <w:shd w:val="clear" w:color="auto" w:fill="auto"/>
            <w:noWrap/>
            <w:vAlign w:val="center"/>
            <w:hideMark/>
          </w:tcPr>
          <w:p w14:paraId="7EA1CDD3" w14:textId="77777777" w:rsidR="0020787A" w:rsidRPr="0020787A" w:rsidRDefault="0020787A" w:rsidP="0020787A">
            <w:pPr>
              <w:jc w:val="center"/>
              <w:rPr>
                <w:color w:val="000000"/>
                <w:szCs w:val="24"/>
                <w:lang w:val="uk-UA" w:eastAsia="uk-UA"/>
              </w:rPr>
            </w:pPr>
            <w:r w:rsidRPr="0020787A">
              <w:rPr>
                <w:color w:val="000000"/>
                <w:szCs w:val="24"/>
                <w:lang w:val="uk-UA" w:eastAsia="uk-UA"/>
              </w:rPr>
              <w:t>500</w:t>
            </w:r>
          </w:p>
        </w:tc>
        <w:tc>
          <w:tcPr>
            <w:tcW w:w="1113" w:type="dxa"/>
            <w:tcBorders>
              <w:top w:val="nil"/>
              <w:left w:val="nil"/>
              <w:bottom w:val="single" w:sz="4" w:space="0" w:color="auto"/>
              <w:right w:val="single" w:sz="4" w:space="0" w:color="auto"/>
            </w:tcBorders>
            <w:shd w:val="clear" w:color="auto" w:fill="auto"/>
            <w:noWrap/>
            <w:vAlign w:val="center"/>
            <w:hideMark/>
          </w:tcPr>
          <w:p w14:paraId="2062178F" w14:textId="77777777" w:rsidR="0020787A" w:rsidRPr="0020787A" w:rsidRDefault="0020787A" w:rsidP="0020787A">
            <w:pPr>
              <w:jc w:val="center"/>
              <w:rPr>
                <w:szCs w:val="24"/>
                <w:lang w:val="uk-UA" w:eastAsia="uk-UA"/>
              </w:rPr>
            </w:pPr>
            <w:r w:rsidRPr="0020787A">
              <w:rPr>
                <w:szCs w:val="24"/>
                <w:lang w:val="uk-UA" w:eastAsia="uk-UA"/>
              </w:rPr>
              <w:t>220</w:t>
            </w:r>
          </w:p>
        </w:tc>
        <w:tc>
          <w:tcPr>
            <w:tcW w:w="1904" w:type="dxa"/>
            <w:tcBorders>
              <w:top w:val="nil"/>
              <w:left w:val="nil"/>
              <w:bottom w:val="single" w:sz="4" w:space="0" w:color="auto"/>
              <w:right w:val="single" w:sz="4" w:space="0" w:color="auto"/>
            </w:tcBorders>
            <w:shd w:val="clear" w:color="auto" w:fill="auto"/>
            <w:vAlign w:val="center"/>
            <w:hideMark/>
          </w:tcPr>
          <w:p w14:paraId="6E2E7ED2"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08C42F23"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центрі позашкільної освіти керівники гуртків формують і розвивають високоінтелектуальну свідому особистість через комплексний підхід, що поєднує різноманітні методи, форми та напрями діяльності. Ось основні аспекти цього процесу: Керівники гуртків розвивають інтелектуальні здібності вихованців через творчі заняття, інтерактивні методи навчання та участь у конкурсах і </w:t>
            </w:r>
            <w:proofErr w:type="spellStart"/>
            <w:r w:rsidRPr="0020787A">
              <w:rPr>
                <w:color w:val="000000"/>
                <w:szCs w:val="24"/>
                <w:lang w:val="uk-UA" w:eastAsia="uk-UA"/>
              </w:rPr>
              <w:t>проєктах</w:t>
            </w:r>
            <w:proofErr w:type="spellEnd"/>
            <w:r w:rsidRPr="0020787A">
              <w:rPr>
                <w:color w:val="000000"/>
                <w:szCs w:val="24"/>
                <w:lang w:val="uk-UA" w:eastAsia="uk-UA"/>
              </w:rPr>
              <w:t>.</w:t>
            </w:r>
            <w:r w:rsidRPr="0020787A">
              <w:rPr>
                <w:color w:val="000000"/>
                <w:szCs w:val="24"/>
                <w:lang w:val="uk-UA" w:eastAsia="uk-UA"/>
              </w:rPr>
              <w:br/>
              <w:t xml:space="preserve">Виховання громадянської свідомості забезпечується залученням до соціальних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w:t>
            </w:r>
            <w:proofErr w:type="spellStart"/>
            <w:r w:rsidRPr="0020787A">
              <w:rPr>
                <w:color w:val="000000"/>
                <w:szCs w:val="24"/>
                <w:lang w:val="uk-UA" w:eastAsia="uk-UA"/>
              </w:rPr>
              <w:t>волонтерства</w:t>
            </w:r>
            <w:proofErr w:type="spellEnd"/>
            <w:r w:rsidRPr="0020787A">
              <w:rPr>
                <w:color w:val="000000"/>
                <w:szCs w:val="24"/>
                <w:lang w:val="uk-UA" w:eastAsia="uk-UA"/>
              </w:rPr>
              <w:t xml:space="preserve"> та заходів, присвячених культурі й традиціям України.</w:t>
            </w:r>
            <w:r w:rsidRPr="0020787A">
              <w:rPr>
                <w:color w:val="000000"/>
                <w:szCs w:val="24"/>
                <w:lang w:val="uk-UA" w:eastAsia="uk-UA"/>
              </w:rPr>
              <w:br/>
              <w:t>Для формування лідерських якостей учнів залучають до командної роботи, організації подій та тренінгів із розвитку комунікації й публічних виступів.</w:t>
            </w:r>
            <w:r w:rsidRPr="0020787A">
              <w:rPr>
                <w:color w:val="000000"/>
                <w:szCs w:val="24"/>
                <w:lang w:val="uk-UA" w:eastAsia="uk-UA"/>
              </w:rPr>
              <w:br/>
              <w:t xml:space="preserve">Професійна орієнтація, підтримка самостійних ініціатив і допомога у розробці власних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готують дітей до конкурентного вибору свого місця в житті.</w:t>
            </w:r>
            <w:r w:rsidRPr="0020787A">
              <w:rPr>
                <w:color w:val="000000"/>
                <w:szCs w:val="24"/>
                <w:lang w:val="uk-UA" w:eastAsia="uk-UA"/>
              </w:rPr>
              <w:br/>
              <w:t xml:space="preserve">Творчі гуртки, спортивні активності та мистецькі заходи сприяють всебічному розвитку </w:t>
            </w:r>
            <w:r w:rsidRPr="0020787A">
              <w:rPr>
                <w:color w:val="000000"/>
                <w:szCs w:val="24"/>
                <w:lang w:val="uk-UA" w:eastAsia="uk-UA"/>
              </w:rPr>
              <w:lastRenderedPageBreak/>
              <w:t>особистості, формуванню цінностей і здорового способу життя.</w:t>
            </w:r>
            <w:r w:rsidRPr="0020787A">
              <w:rPr>
                <w:color w:val="000000"/>
                <w:szCs w:val="24"/>
                <w:lang w:val="uk-UA" w:eastAsia="uk-UA"/>
              </w:rPr>
              <w:br/>
              <w:t xml:space="preserve">Керівники гуртків діють як наставники, </w:t>
            </w:r>
            <w:proofErr w:type="spellStart"/>
            <w:r w:rsidRPr="0020787A">
              <w:rPr>
                <w:color w:val="000000"/>
                <w:szCs w:val="24"/>
                <w:lang w:val="uk-UA" w:eastAsia="uk-UA"/>
              </w:rPr>
              <w:t>мотиватори</w:t>
            </w:r>
            <w:proofErr w:type="spellEnd"/>
            <w:r w:rsidRPr="0020787A">
              <w:rPr>
                <w:color w:val="000000"/>
                <w:szCs w:val="24"/>
                <w:lang w:val="uk-UA" w:eastAsia="uk-UA"/>
              </w:rPr>
              <w:t xml:space="preserve"> та партнери, які допомагають дітям розкрити свій потенціал, усвідомити свою роль у суспільстві та знайти власний шлях до успіху в житті. Центри позашкільної освіти створюють унікальний простір, де кожна особистість має можливість реалізувати себе повною мірою. Витрачено коштів на фінансування </w:t>
            </w:r>
            <w:proofErr w:type="spellStart"/>
            <w:r w:rsidRPr="0020787A">
              <w:rPr>
                <w:color w:val="000000"/>
                <w:szCs w:val="24"/>
                <w:lang w:val="uk-UA" w:eastAsia="uk-UA"/>
              </w:rPr>
              <w:t>позашкілля</w:t>
            </w:r>
            <w:proofErr w:type="spellEnd"/>
            <w:r w:rsidRPr="0020787A">
              <w:rPr>
                <w:color w:val="000000"/>
                <w:szCs w:val="24"/>
                <w:lang w:val="uk-UA" w:eastAsia="uk-UA"/>
              </w:rPr>
              <w:t xml:space="preserve"> 8109,781тис.грн.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950F41B"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8109,78</w:t>
            </w:r>
          </w:p>
        </w:tc>
        <w:tc>
          <w:tcPr>
            <w:tcW w:w="631" w:type="dxa"/>
            <w:tcBorders>
              <w:top w:val="nil"/>
              <w:left w:val="nil"/>
              <w:bottom w:val="nil"/>
              <w:right w:val="nil"/>
            </w:tcBorders>
            <w:shd w:val="clear" w:color="auto" w:fill="auto"/>
            <w:noWrap/>
            <w:vAlign w:val="bottom"/>
            <w:hideMark/>
          </w:tcPr>
          <w:p w14:paraId="61B197F5" w14:textId="77777777" w:rsidR="0020787A" w:rsidRPr="0020787A" w:rsidRDefault="0020787A" w:rsidP="0020787A">
            <w:pPr>
              <w:jc w:val="center"/>
              <w:rPr>
                <w:color w:val="000000"/>
                <w:szCs w:val="24"/>
                <w:lang w:val="uk-UA" w:eastAsia="uk-UA"/>
              </w:rPr>
            </w:pPr>
          </w:p>
        </w:tc>
      </w:tr>
      <w:tr w:rsidR="0020787A" w:rsidRPr="0020787A" w14:paraId="557C15F1" w14:textId="77777777" w:rsidTr="006B42C5">
        <w:trPr>
          <w:trHeight w:val="31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3C2F53" w14:textId="77777777" w:rsidR="0020787A" w:rsidRPr="0020787A" w:rsidRDefault="0020787A" w:rsidP="0020787A">
            <w:pPr>
              <w:jc w:val="center"/>
              <w:rPr>
                <w:color w:val="000000"/>
                <w:szCs w:val="24"/>
                <w:lang w:val="uk-UA" w:eastAsia="uk-UA"/>
              </w:rPr>
            </w:pPr>
            <w:r w:rsidRPr="0020787A">
              <w:rPr>
                <w:color w:val="000000"/>
                <w:szCs w:val="24"/>
                <w:lang w:val="uk-UA" w:eastAsia="uk-UA"/>
              </w:rPr>
              <w:t>79</w:t>
            </w:r>
          </w:p>
        </w:tc>
        <w:tc>
          <w:tcPr>
            <w:tcW w:w="2447" w:type="dxa"/>
            <w:tcBorders>
              <w:top w:val="nil"/>
              <w:left w:val="nil"/>
              <w:bottom w:val="single" w:sz="4" w:space="0" w:color="auto"/>
              <w:right w:val="single" w:sz="4" w:space="0" w:color="auto"/>
            </w:tcBorders>
            <w:shd w:val="clear" w:color="auto" w:fill="auto"/>
            <w:vAlign w:val="center"/>
            <w:hideMark/>
          </w:tcPr>
          <w:p w14:paraId="23F07293" w14:textId="77777777" w:rsidR="0020787A" w:rsidRPr="0020787A" w:rsidRDefault="0020787A" w:rsidP="0020787A">
            <w:pPr>
              <w:rPr>
                <w:color w:val="000000"/>
                <w:szCs w:val="24"/>
                <w:lang w:val="uk-UA" w:eastAsia="uk-UA"/>
              </w:rPr>
            </w:pPr>
            <w:r w:rsidRPr="0020787A">
              <w:rPr>
                <w:color w:val="000000"/>
                <w:szCs w:val="24"/>
                <w:lang w:val="uk-UA" w:eastAsia="uk-UA"/>
              </w:rPr>
              <w:t>Б.5.1.2. Впровадження інформаційно-комунікаційних технологій в навчальних закладах</w:t>
            </w:r>
          </w:p>
        </w:tc>
        <w:tc>
          <w:tcPr>
            <w:tcW w:w="2648" w:type="dxa"/>
            <w:tcBorders>
              <w:top w:val="nil"/>
              <w:left w:val="nil"/>
              <w:bottom w:val="single" w:sz="4" w:space="0" w:color="auto"/>
              <w:right w:val="single" w:sz="4" w:space="0" w:color="auto"/>
            </w:tcBorders>
            <w:shd w:val="clear" w:color="auto" w:fill="auto"/>
            <w:vAlign w:val="center"/>
            <w:hideMark/>
          </w:tcPr>
          <w:p w14:paraId="5A6828B3"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ефективності впровадження інформаційно-комунікаційних технологій в навчальних закладах з метою забезпечення високоякісного та інноваційного навчання, що відповідає вимогам сучасного суспільства.</w:t>
            </w:r>
          </w:p>
        </w:tc>
        <w:tc>
          <w:tcPr>
            <w:tcW w:w="1204" w:type="dxa"/>
            <w:tcBorders>
              <w:top w:val="nil"/>
              <w:left w:val="nil"/>
              <w:bottom w:val="single" w:sz="4" w:space="0" w:color="auto"/>
              <w:right w:val="single" w:sz="4" w:space="0" w:color="auto"/>
            </w:tcBorders>
            <w:shd w:val="clear" w:color="auto" w:fill="auto"/>
            <w:noWrap/>
            <w:vAlign w:val="center"/>
            <w:hideMark/>
          </w:tcPr>
          <w:p w14:paraId="68EE36D0" w14:textId="77777777" w:rsidR="0020787A" w:rsidRPr="0020787A" w:rsidRDefault="0020787A" w:rsidP="0020787A">
            <w:pPr>
              <w:jc w:val="center"/>
              <w:rPr>
                <w:color w:val="000000"/>
                <w:szCs w:val="24"/>
                <w:lang w:val="uk-UA" w:eastAsia="uk-UA"/>
              </w:rPr>
            </w:pPr>
            <w:r w:rsidRPr="0020787A">
              <w:rPr>
                <w:color w:val="000000"/>
                <w:szCs w:val="24"/>
                <w:lang w:val="uk-UA" w:eastAsia="uk-UA"/>
              </w:rPr>
              <w:t>50</w:t>
            </w:r>
          </w:p>
        </w:tc>
        <w:tc>
          <w:tcPr>
            <w:tcW w:w="1113" w:type="dxa"/>
            <w:tcBorders>
              <w:top w:val="nil"/>
              <w:left w:val="nil"/>
              <w:bottom w:val="single" w:sz="4" w:space="0" w:color="auto"/>
              <w:right w:val="single" w:sz="4" w:space="0" w:color="auto"/>
            </w:tcBorders>
            <w:shd w:val="clear" w:color="auto" w:fill="auto"/>
            <w:noWrap/>
            <w:vAlign w:val="center"/>
            <w:hideMark/>
          </w:tcPr>
          <w:p w14:paraId="15B9B6F6"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10ACB657"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4CDBD935" w14:textId="77777777" w:rsidR="0020787A" w:rsidRPr="0020787A" w:rsidRDefault="0020787A" w:rsidP="0020787A">
            <w:pPr>
              <w:rPr>
                <w:color w:val="000000"/>
                <w:szCs w:val="24"/>
                <w:lang w:val="uk-UA" w:eastAsia="uk-UA"/>
              </w:rPr>
            </w:pPr>
            <w:r w:rsidRPr="0020787A">
              <w:rPr>
                <w:color w:val="000000"/>
                <w:szCs w:val="24"/>
                <w:lang w:val="uk-UA" w:eastAsia="uk-UA"/>
              </w:rPr>
              <w:t xml:space="preserve">1. Коломийським ліцеєм №1 імені В. Стефаника  </w:t>
            </w:r>
            <w:proofErr w:type="spellStart"/>
            <w:r w:rsidRPr="0020787A">
              <w:rPr>
                <w:color w:val="000000"/>
                <w:szCs w:val="24"/>
                <w:lang w:val="uk-UA" w:eastAsia="uk-UA"/>
              </w:rPr>
              <w:t>профінансоано</w:t>
            </w:r>
            <w:proofErr w:type="spellEnd"/>
            <w:r w:rsidRPr="0020787A">
              <w:rPr>
                <w:color w:val="000000"/>
                <w:szCs w:val="24"/>
                <w:lang w:val="uk-UA" w:eastAsia="uk-UA"/>
              </w:rPr>
              <w:t xml:space="preserve"> Комплексне рішення для 3D-друку S (3D-принтер) (99,8 </w:t>
            </w:r>
            <w:proofErr w:type="spellStart"/>
            <w:r w:rsidRPr="0020787A">
              <w:rPr>
                <w:color w:val="000000"/>
                <w:szCs w:val="24"/>
                <w:lang w:val="uk-UA" w:eastAsia="uk-UA"/>
              </w:rPr>
              <w:t>тис.грн</w:t>
            </w:r>
            <w:proofErr w:type="spellEnd"/>
            <w:r w:rsidRPr="0020787A">
              <w:rPr>
                <w:color w:val="000000"/>
                <w:szCs w:val="24"/>
                <w:lang w:val="uk-UA" w:eastAsia="uk-UA"/>
              </w:rPr>
              <w:t xml:space="preserve">).  2.Коломийським ліцеєм №8 придбано Багатофункціональні пристрої (35,56 </w:t>
            </w:r>
            <w:proofErr w:type="spellStart"/>
            <w:r w:rsidRPr="0020787A">
              <w:rPr>
                <w:color w:val="000000"/>
                <w:szCs w:val="24"/>
                <w:lang w:val="uk-UA" w:eastAsia="uk-UA"/>
              </w:rPr>
              <w:t>тис.грн</w:t>
            </w:r>
            <w:proofErr w:type="spellEnd"/>
            <w:r w:rsidRPr="0020787A">
              <w:rPr>
                <w:color w:val="000000"/>
                <w:szCs w:val="24"/>
                <w:lang w:val="uk-UA" w:eastAsia="uk-UA"/>
              </w:rPr>
              <w:t xml:space="preserve">),придбано системний блок, диск SSD, жорсткий диск (21,32 </w:t>
            </w:r>
            <w:proofErr w:type="spellStart"/>
            <w:r w:rsidRPr="0020787A">
              <w:rPr>
                <w:color w:val="000000"/>
                <w:szCs w:val="24"/>
                <w:lang w:val="uk-UA" w:eastAsia="uk-UA"/>
              </w:rPr>
              <w:t>тис.грн</w:t>
            </w:r>
            <w:proofErr w:type="spellEnd"/>
            <w:r w:rsidRPr="0020787A">
              <w:rPr>
                <w:color w:val="000000"/>
                <w:szCs w:val="24"/>
                <w:lang w:val="uk-UA" w:eastAsia="uk-UA"/>
              </w:rPr>
              <w:t xml:space="preserve">).   3. Коломийським ліцеєм №9 придбано мобільну акумуляторну колонка; </w:t>
            </w:r>
            <w:proofErr w:type="spellStart"/>
            <w:r w:rsidRPr="0020787A">
              <w:rPr>
                <w:color w:val="000000"/>
                <w:szCs w:val="24"/>
                <w:lang w:val="uk-UA" w:eastAsia="uk-UA"/>
              </w:rPr>
              <w:lastRenderedPageBreak/>
              <w:t>радіомікрофони</w:t>
            </w:r>
            <w:proofErr w:type="spellEnd"/>
            <w:r w:rsidRPr="0020787A">
              <w:rPr>
                <w:color w:val="000000"/>
                <w:szCs w:val="24"/>
                <w:lang w:val="uk-UA" w:eastAsia="uk-UA"/>
              </w:rPr>
              <w:t xml:space="preserve"> (15,8 </w:t>
            </w:r>
            <w:proofErr w:type="spellStart"/>
            <w:r w:rsidRPr="0020787A">
              <w:rPr>
                <w:color w:val="000000"/>
                <w:szCs w:val="24"/>
                <w:lang w:val="uk-UA" w:eastAsia="uk-UA"/>
              </w:rPr>
              <w:t>тис.грн</w:t>
            </w:r>
            <w:proofErr w:type="spellEnd"/>
            <w:r w:rsidRPr="0020787A">
              <w:rPr>
                <w:color w:val="000000"/>
                <w:szCs w:val="24"/>
                <w:lang w:val="uk-UA" w:eastAsia="uk-UA"/>
              </w:rPr>
              <w:t xml:space="preserve">),Реєстратор і жорсткий диск (11,65 </w:t>
            </w:r>
            <w:proofErr w:type="spellStart"/>
            <w:r w:rsidRPr="0020787A">
              <w:rPr>
                <w:color w:val="000000"/>
                <w:szCs w:val="24"/>
                <w:lang w:val="uk-UA" w:eastAsia="uk-UA"/>
              </w:rPr>
              <w:t>тис.грн</w:t>
            </w:r>
            <w:proofErr w:type="spellEnd"/>
            <w:r w:rsidRPr="0020787A">
              <w:rPr>
                <w:color w:val="000000"/>
                <w:szCs w:val="24"/>
                <w:lang w:val="uk-UA" w:eastAsia="uk-UA"/>
              </w:rPr>
              <w:t xml:space="preserve">).  4. Коломийським ліцеєм №9 імені В. Стефаника  профінансовано Комплексне рішення для 3D-друку S (3D-принтер) (99,8 </w:t>
            </w:r>
            <w:proofErr w:type="spellStart"/>
            <w:r w:rsidRPr="0020787A">
              <w:rPr>
                <w:color w:val="000000"/>
                <w:szCs w:val="24"/>
                <w:lang w:val="uk-UA" w:eastAsia="uk-UA"/>
              </w:rPr>
              <w:t>тис.грн</w:t>
            </w:r>
            <w:proofErr w:type="spellEnd"/>
            <w:r w:rsidRPr="0020787A">
              <w:rPr>
                <w:color w:val="000000"/>
                <w:szCs w:val="24"/>
                <w:lang w:val="uk-UA" w:eastAsia="uk-UA"/>
              </w:rPr>
              <w:t xml:space="preserve">) іншої техніки 90,00 </w:t>
            </w:r>
            <w:proofErr w:type="spellStart"/>
            <w:r w:rsidRPr="0020787A">
              <w:rPr>
                <w:color w:val="000000"/>
                <w:szCs w:val="24"/>
                <w:lang w:val="uk-UA" w:eastAsia="uk-UA"/>
              </w:rPr>
              <w:t>тис.грн</w:t>
            </w:r>
            <w:proofErr w:type="spellEnd"/>
            <w:r w:rsidRPr="0020787A">
              <w:rPr>
                <w:color w:val="000000"/>
                <w:szCs w:val="24"/>
                <w:lang w:val="uk-UA" w:eastAsia="uk-UA"/>
              </w:rPr>
              <w:t>. 5.Відповідно до вимог Нової української школи закуплено 37  комплектів інтерактивних панелей (</w:t>
            </w:r>
            <w:proofErr w:type="spellStart"/>
            <w:r w:rsidRPr="0020787A">
              <w:rPr>
                <w:color w:val="000000"/>
                <w:szCs w:val="24"/>
                <w:lang w:val="uk-UA" w:eastAsia="uk-UA"/>
              </w:rPr>
              <w:t>мозабуки</w:t>
            </w:r>
            <w:proofErr w:type="spellEnd"/>
            <w:r w:rsidRPr="0020787A">
              <w:rPr>
                <w:color w:val="000000"/>
                <w:szCs w:val="24"/>
                <w:lang w:val="uk-UA" w:eastAsia="uk-UA"/>
              </w:rPr>
              <w:t xml:space="preserve">) на суму 6 001,200 </w:t>
            </w:r>
            <w:proofErr w:type="spellStart"/>
            <w:r w:rsidRPr="0020787A">
              <w:rPr>
                <w:color w:val="000000"/>
                <w:szCs w:val="24"/>
                <w:lang w:val="uk-UA" w:eastAsia="uk-UA"/>
              </w:rPr>
              <w:t>тис.грн</w:t>
            </w:r>
            <w:proofErr w:type="spellEnd"/>
            <w:r w:rsidRPr="0020787A">
              <w:rPr>
                <w:color w:val="000000"/>
                <w:szCs w:val="24"/>
                <w:lang w:val="uk-UA" w:eastAsia="uk-UA"/>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928A989"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6375,13</w:t>
            </w:r>
          </w:p>
        </w:tc>
        <w:tc>
          <w:tcPr>
            <w:tcW w:w="631" w:type="dxa"/>
            <w:tcBorders>
              <w:top w:val="nil"/>
              <w:left w:val="nil"/>
              <w:bottom w:val="nil"/>
              <w:right w:val="nil"/>
            </w:tcBorders>
            <w:shd w:val="clear" w:color="auto" w:fill="auto"/>
            <w:noWrap/>
            <w:vAlign w:val="bottom"/>
            <w:hideMark/>
          </w:tcPr>
          <w:p w14:paraId="17FCBA19" w14:textId="77777777" w:rsidR="0020787A" w:rsidRPr="0020787A" w:rsidRDefault="0020787A" w:rsidP="0020787A">
            <w:pPr>
              <w:jc w:val="center"/>
              <w:rPr>
                <w:color w:val="000000"/>
                <w:szCs w:val="24"/>
                <w:lang w:val="uk-UA" w:eastAsia="uk-UA"/>
              </w:rPr>
            </w:pPr>
          </w:p>
        </w:tc>
      </w:tr>
      <w:tr w:rsidR="0020787A" w:rsidRPr="0020787A" w14:paraId="19458FEB" w14:textId="77777777" w:rsidTr="006B42C5">
        <w:trPr>
          <w:trHeight w:val="232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2959F" w14:textId="77777777" w:rsidR="0020787A" w:rsidRPr="0020787A" w:rsidRDefault="0020787A" w:rsidP="0020787A">
            <w:pPr>
              <w:jc w:val="center"/>
              <w:rPr>
                <w:color w:val="000000"/>
                <w:szCs w:val="24"/>
                <w:lang w:val="uk-UA" w:eastAsia="uk-UA"/>
              </w:rPr>
            </w:pPr>
            <w:r w:rsidRPr="0020787A">
              <w:rPr>
                <w:color w:val="000000"/>
                <w:szCs w:val="24"/>
                <w:lang w:val="uk-UA" w:eastAsia="uk-UA"/>
              </w:rPr>
              <w:t>80</w:t>
            </w:r>
          </w:p>
        </w:tc>
        <w:tc>
          <w:tcPr>
            <w:tcW w:w="2447" w:type="dxa"/>
            <w:tcBorders>
              <w:top w:val="nil"/>
              <w:left w:val="nil"/>
              <w:bottom w:val="single" w:sz="4" w:space="0" w:color="auto"/>
              <w:right w:val="single" w:sz="4" w:space="0" w:color="auto"/>
            </w:tcBorders>
            <w:shd w:val="clear" w:color="auto" w:fill="auto"/>
            <w:vAlign w:val="center"/>
            <w:hideMark/>
          </w:tcPr>
          <w:p w14:paraId="2512AAC9" w14:textId="77777777" w:rsidR="0020787A" w:rsidRPr="0020787A" w:rsidRDefault="0020787A" w:rsidP="0020787A">
            <w:pPr>
              <w:rPr>
                <w:color w:val="000000"/>
                <w:szCs w:val="24"/>
                <w:lang w:val="uk-UA" w:eastAsia="uk-UA"/>
              </w:rPr>
            </w:pPr>
            <w:r w:rsidRPr="0020787A">
              <w:rPr>
                <w:color w:val="000000"/>
                <w:szCs w:val="24"/>
                <w:lang w:val="uk-UA" w:eastAsia="uk-UA"/>
              </w:rPr>
              <w:t>Б.5.1.3. Модернізація лабораторій та комп’ютерних класів ЗЗСО</w:t>
            </w:r>
          </w:p>
        </w:tc>
        <w:tc>
          <w:tcPr>
            <w:tcW w:w="2648" w:type="dxa"/>
            <w:tcBorders>
              <w:top w:val="nil"/>
              <w:left w:val="nil"/>
              <w:bottom w:val="single" w:sz="4" w:space="0" w:color="auto"/>
              <w:right w:val="single" w:sz="4" w:space="0" w:color="auto"/>
            </w:tcBorders>
            <w:shd w:val="clear" w:color="auto" w:fill="auto"/>
            <w:vAlign w:val="center"/>
            <w:hideMark/>
          </w:tcPr>
          <w:p w14:paraId="582EB96F"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якості освіти та розвиток науково-дослідницької сфери шляхом збільшення кількості обладнаних лабораторій у навчальних закладах.</w:t>
            </w:r>
          </w:p>
        </w:tc>
        <w:tc>
          <w:tcPr>
            <w:tcW w:w="1204" w:type="dxa"/>
            <w:tcBorders>
              <w:top w:val="nil"/>
              <w:left w:val="nil"/>
              <w:bottom w:val="single" w:sz="4" w:space="0" w:color="auto"/>
              <w:right w:val="single" w:sz="4" w:space="0" w:color="auto"/>
            </w:tcBorders>
            <w:shd w:val="clear" w:color="auto" w:fill="auto"/>
            <w:noWrap/>
            <w:vAlign w:val="center"/>
            <w:hideMark/>
          </w:tcPr>
          <w:p w14:paraId="138CBE0E"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1963D3B0"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5BCCE0C"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5739644C"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Розробка інноваційних навчальних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створення </w:t>
            </w:r>
            <w:proofErr w:type="spellStart"/>
            <w:r w:rsidRPr="0020787A">
              <w:rPr>
                <w:color w:val="000000"/>
                <w:szCs w:val="24"/>
                <w:lang w:val="uk-UA" w:eastAsia="uk-UA"/>
              </w:rPr>
              <w:t>проєктів</w:t>
            </w:r>
            <w:proofErr w:type="spellEnd"/>
            <w:r w:rsidRPr="0020787A">
              <w:rPr>
                <w:color w:val="000000"/>
                <w:szCs w:val="24"/>
                <w:lang w:val="uk-UA" w:eastAsia="uk-UA"/>
              </w:rPr>
              <w:t xml:space="preserve">, що поєднують науку, технології, інженерію, мистецтво та математику. Оснащення навчальних кабінетів: забезпечення сучасним обладнанням для проведення експериментів та </w:t>
            </w:r>
            <w:proofErr w:type="spellStart"/>
            <w:r w:rsidRPr="0020787A">
              <w:rPr>
                <w:color w:val="000000"/>
                <w:szCs w:val="24"/>
                <w:lang w:val="uk-UA" w:eastAsia="uk-UA"/>
              </w:rPr>
              <w:t>проєктів</w:t>
            </w:r>
            <w:proofErr w:type="spellEnd"/>
            <w:r w:rsidRPr="0020787A">
              <w:rPr>
                <w:color w:val="000000"/>
                <w:szCs w:val="24"/>
                <w:lang w:val="uk-UA" w:eastAsia="uk-UA"/>
              </w:rPr>
              <w:t>. Впровадження факультативів і гуртків: заохочення учнів до поглибленого вивчення STEM/STEAM/STREAM дисциплін. Організація наукових конференцій та олімпіад: створення платформи для обміну досвідом та демонстрації досягнень. Клуб молодого винахідника.</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4FC98B74"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1F7C4CD" w14:textId="77777777" w:rsidR="0020787A" w:rsidRPr="0020787A" w:rsidRDefault="0020787A" w:rsidP="0020787A">
            <w:pPr>
              <w:jc w:val="center"/>
              <w:rPr>
                <w:color w:val="000000"/>
                <w:szCs w:val="24"/>
                <w:lang w:val="uk-UA" w:eastAsia="uk-UA"/>
              </w:rPr>
            </w:pPr>
          </w:p>
        </w:tc>
      </w:tr>
      <w:tr w:rsidR="0020787A" w:rsidRPr="0020787A" w14:paraId="486A4F0F" w14:textId="77777777" w:rsidTr="006B42C5">
        <w:trPr>
          <w:trHeight w:val="22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AEDAA1"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81</w:t>
            </w:r>
          </w:p>
        </w:tc>
        <w:tc>
          <w:tcPr>
            <w:tcW w:w="2447" w:type="dxa"/>
            <w:tcBorders>
              <w:top w:val="nil"/>
              <w:left w:val="nil"/>
              <w:bottom w:val="single" w:sz="4" w:space="0" w:color="auto"/>
              <w:right w:val="single" w:sz="4" w:space="0" w:color="auto"/>
            </w:tcBorders>
            <w:shd w:val="clear" w:color="auto" w:fill="auto"/>
            <w:vAlign w:val="center"/>
            <w:hideMark/>
          </w:tcPr>
          <w:p w14:paraId="7B061C11" w14:textId="77777777" w:rsidR="0020787A" w:rsidRPr="0020787A" w:rsidRDefault="0020787A" w:rsidP="0020787A">
            <w:pPr>
              <w:rPr>
                <w:color w:val="000000"/>
                <w:szCs w:val="24"/>
                <w:lang w:val="uk-UA" w:eastAsia="uk-UA"/>
              </w:rPr>
            </w:pPr>
            <w:r w:rsidRPr="0020787A">
              <w:rPr>
                <w:color w:val="000000"/>
                <w:szCs w:val="24"/>
                <w:lang w:val="uk-UA" w:eastAsia="uk-UA"/>
              </w:rPr>
              <w:t>Б.5.1.4. Організація безпеки закладів освіти</w:t>
            </w:r>
          </w:p>
        </w:tc>
        <w:tc>
          <w:tcPr>
            <w:tcW w:w="2648" w:type="dxa"/>
            <w:tcBorders>
              <w:top w:val="nil"/>
              <w:left w:val="nil"/>
              <w:bottom w:val="single" w:sz="4" w:space="0" w:color="auto"/>
              <w:right w:val="single" w:sz="4" w:space="0" w:color="auto"/>
            </w:tcBorders>
            <w:shd w:val="clear" w:color="auto" w:fill="auto"/>
            <w:vAlign w:val="center"/>
            <w:hideMark/>
          </w:tcPr>
          <w:p w14:paraId="346FA041" w14:textId="77777777" w:rsidR="0020787A" w:rsidRPr="0020787A" w:rsidRDefault="0020787A" w:rsidP="0020787A">
            <w:pPr>
              <w:rPr>
                <w:color w:val="000000"/>
                <w:szCs w:val="24"/>
                <w:lang w:val="uk-UA" w:eastAsia="uk-UA"/>
              </w:rPr>
            </w:pPr>
            <w:r w:rsidRPr="0020787A">
              <w:rPr>
                <w:color w:val="000000"/>
                <w:szCs w:val="24"/>
                <w:lang w:val="uk-UA" w:eastAsia="uk-UA"/>
              </w:rPr>
              <w:t xml:space="preserve">Забезпечення надійного захисту від несанкціонованого проникнення невідомих осіб, перешкоди в'їзду автомобілів на ділянку з дітьми шляхом встановлення огорожі, пропускної системи, відеоспостереження, системи оповіщення та запровадження електронного учнівського квитка. </w:t>
            </w:r>
          </w:p>
        </w:tc>
        <w:tc>
          <w:tcPr>
            <w:tcW w:w="1204" w:type="dxa"/>
            <w:tcBorders>
              <w:top w:val="nil"/>
              <w:left w:val="nil"/>
              <w:bottom w:val="single" w:sz="4" w:space="0" w:color="auto"/>
              <w:right w:val="single" w:sz="4" w:space="0" w:color="auto"/>
            </w:tcBorders>
            <w:shd w:val="clear" w:color="auto" w:fill="auto"/>
            <w:noWrap/>
            <w:vAlign w:val="center"/>
            <w:hideMark/>
          </w:tcPr>
          <w:p w14:paraId="39639CA1"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3D7C9D1D"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0A42618" w14:textId="77777777" w:rsidR="0020787A" w:rsidRPr="0020787A" w:rsidRDefault="0020787A" w:rsidP="0020787A">
            <w:pPr>
              <w:jc w:val="center"/>
              <w:rPr>
                <w:color w:val="000000"/>
                <w:szCs w:val="24"/>
                <w:lang w:val="uk-UA" w:eastAsia="uk-UA"/>
              </w:rPr>
            </w:pPr>
            <w:r w:rsidRPr="0020787A">
              <w:rPr>
                <w:color w:val="000000"/>
                <w:szCs w:val="24"/>
                <w:lang w:val="uk-UA" w:eastAsia="uk-UA"/>
              </w:rPr>
              <w:t xml:space="preserve">роботи </w:t>
            </w:r>
            <w:proofErr w:type="spellStart"/>
            <w:r w:rsidRPr="0020787A">
              <w:rPr>
                <w:color w:val="000000"/>
                <w:szCs w:val="24"/>
                <w:lang w:val="uk-UA" w:eastAsia="uk-UA"/>
              </w:rPr>
              <w:t>заплановановані</w:t>
            </w:r>
            <w:proofErr w:type="spellEnd"/>
            <w:r w:rsidRPr="0020787A">
              <w:rPr>
                <w:color w:val="000000"/>
                <w:szCs w:val="24"/>
                <w:lang w:val="uk-UA" w:eastAsia="uk-UA"/>
              </w:rPr>
              <w:t xml:space="preserve">  на 2025 рік</w:t>
            </w:r>
          </w:p>
        </w:tc>
        <w:tc>
          <w:tcPr>
            <w:tcW w:w="3585" w:type="dxa"/>
            <w:tcBorders>
              <w:top w:val="nil"/>
              <w:left w:val="nil"/>
              <w:bottom w:val="single" w:sz="4" w:space="0" w:color="auto"/>
              <w:right w:val="single" w:sz="4" w:space="0" w:color="auto"/>
            </w:tcBorders>
            <w:shd w:val="clear" w:color="auto" w:fill="auto"/>
            <w:vAlign w:val="center"/>
            <w:hideMark/>
          </w:tcPr>
          <w:p w14:paraId="64564846" w14:textId="77777777" w:rsidR="0020787A" w:rsidRPr="0020787A" w:rsidRDefault="0020787A" w:rsidP="0020787A">
            <w:pPr>
              <w:rPr>
                <w:color w:val="000000"/>
                <w:szCs w:val="24"/>
                <w:lang w:val="uk-UA" w:eastAsia="uk-UA"/>
              </w:rPr>
            </w:pPr>
            <w:proofErr w:type="spellStart"/>
            <w:r w:rsidRPr="0020787A">
              <w:rPr>
                <w:color w:val="000000"/>
                <w:szCs w:val="24"/>
                <w:lang w:val="uk-UA" w:eastAsia="uk-UA"/>
              </w:rPr>
              <w:t>Заплановановано</w:t>
            </w:r>
            <w:proofErr w:type="spellEnd"/>
            <w:r w:rsidRPr="0020787A">
              <w:rPr>
                <w:color w:val="000000"/>
                <w:szCs w:val="24"/>
                <w:lang w:val="uk-UA" w:eastAsia="uk-UA"/>
              </w:rPr>
              <w:t xml:space="preserve"> придбання камер відеоспостереження для всіх закладів                                               дошкільної освіти на 2025 рік.</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D1F927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F422AA2" w14:textId="77777777" w:rsidR="0020787A" w:rsidRPr="0020787A" w:rsidRDefault="0020787A" w:rsidP="0020787A">
            <w:pPr>
              <w:jc w:val="center"/>
              <w:rPr>
                <w:color w:val="000000"/>
                <w:szCs w:val="24"/>
                <w:lang w:val="uk-UA" w:eastAsia="uk-UA"/>
              </w:rPr>
            </w:pPr>
          </w:p>
        </w:tc>
      </w:tr>
      <w:tr w:rsidR="0020787A" w:rsidRPr="0020787A" w14:paraId="06F48157" w14:textId="77777777" w:rsidTr="006B42C5">
        <w:trPr>
          <w:trHeight w:val="378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7D3DB" w14:textId="77777777" w:rsidR="0020787A" w:rsidRPr="0020787A" w:rsidRDefault="0020787A" w:rsidP="0020787A">
            <w:pPr>
              <w:jc w:val="center"/>
              <w:rPr>
                <w:color w:val="000000"/>
                <w:szCs w:val="24"/>
                <w:lang w:val="uk-UA" w:eastAsia="uk-UA"/>
              </w:rPr>
            </w:pPr>
            <w:r w:rsidRPr="0020787A">
              <w:rPr>
                <w:color w:val="000000"/>
                <w:szCs w:val="24"/>
                <w:lang w:val="uk-UA" w:eastAsia="uk-UA"/>
              </w:rPr>
              <w:t>82</w:t>
            </w:r>
          </w:p>
        </w:tc>
        <w:tc>
          <w:tcPr>
            <w:tcW w:w="2447" w:type="dxa"/>
            <w:tcBorders>
              <w:top w:val="nil"/>
              <w:left w:val="nil"/>
              <w:bottom w:val="single" w:sz="4" w:space="0" w:color="auto"/>
              <w:right w:val="single" w:sz="4" w:space="0" w:color="auto"/>
            </w:tcBorders>
            <w:shd w:val="clear" w:color="auto" w:fill="auto"/>
            <w:vAlign w:val="center"/>
            <w:hideMark/>
          </w:tcPr>
          <w:p w14:paraId="7737577D" w14:textId="77777777" w:rsidR="0020787A" w:rsidRPr="0020787A" w:rsidRDefault="0020787A" w:rsidP="0020787A">
            <w:pPr>
              <w:rPr>
                <w:color w:val="000000"/>
                <w:szCs w:val="24"/>
                <w:lang w:val="uk-UA" w:eastAsia="uk-UA"/>
              </w:rPr>
            </w:pPr>
            <w:r w:rsidRPr="0020787A">
              <w:rPr>
                <w:color w:val="000000"/>
                <w:szCs w:val="24"/>
                <w:lang w:val="uk-UA" w:eastAsia="uk-UA"/>
              </w:rPr>
              <w:t>Б.5.1.5. Організація якісного харчування в закладах освіти</w:t>
            </w:r>
          </w:p>
        </w:tc>
        <w:tc>
          <w:tcPr>
            <w:tcW w:w="2648" w:type="dxa"/>
            <w:tcBorders>
              <w:top w:val="nil"/>
              <w:left w:val="nil"/>
              <w:bottom w:val="single" w:sz="4" w:space="0" w:color="auto"/>
              <w:right w:val="single" w:sz="4" w:space="0" w:color="auto"/>
            </w:tcBorders>
            <w:shd w:val="clear" w:color="auto" w:fill="auto"/>
            <w:vAlign w:val="center"/>
            <w:hideMark/>
          </w:tcPr>
          <w:p w14:paraId="21245BEF" w14:textId="77777777" w:rsidR="0020787A" w:rsidRPr="0020787A" w:rsidRDefault="0020787A" w:rsidP="0020787A">
            <w:pPr>
              <w:rPr>
                <w:color w:val="000000"/>
                <w:szCs w:val="24"/>
                <w:lang w:val="uk-UA" w:eastAsia="uk-UA"/>
              </w:rPr>
            </w:pPr>
            <w:r w:rsidRPr="0020787A">
              <w:rPr>
                <w:color w:val="000000"/>
                <w:szCs w:val="24"/>
                <w:lang w:val="uk-UA" w:eastAsia="uk-UA"/>
              </w:rPr>
              <w:t>Підвищення якості та безпечності харчування дітей в закладах дошкільної освіти шляхом оновлення кухонного обладнання харчоблоків, а також створення безпечних та комфортних умов праці для працівників.</w:t>
            </w:r>
          </w:p>
        </w:tc>
        <w:tc>
          <w:tcPr>
            <w:tcW w:w="1204" w:type="dxa"/>
            <w:tcBorders>
              <w:top w:val="nil"/>
              <w:left w:val="nil"/>
              <w:bottom w:val="single" w:sz="4" w:space="0" w:color="auto"/>
              <w:right w:val="single" w:sz="4" w:space="0" w:color="auto"/>
            </w:tcBorders>
            <w:shd w:val="clear" w:color="auto" w:fill="auto"/>
            <w:noWrap/>
            <w:vAlign w:val="center"/>
            <w:hideMark/>
          </w:tcPr>
          <w:p w14:paraId="0AE7ADAE"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74FE951E"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65ABA6D8"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 у 2024 році та заплановані роботи на 2025 рік</w:t>
            </w:r>
          </w:p>
        </w:tc>
        <w:tc>
          <w:tcPr>
            <w:tcW w:w="3585" w:type="dxa"/>
            <w:tcBorders>
              <w:top w:val="nil"/>
              <w:left w:val="nil"/>
              <w:bottom w:val="single" w:sz="4" w:space="0" w:color="auto"/>
              <w:right w:val="single" w:sz="4" w:space="0" w:color="auto"/>
            </w:tcBorders>
            <w:shd w:val="clear" w:color="auto" w:fill="auto"/>
            <w:vAlign w:val="center"/>
            <w:hideMark/>
          </w:tcPr>
          <w:p w14:paraId="052C8B8F"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Реалізовано два </w:t>
            </w:r>
            <w:proofErr w:type="spellStart"/>
            <w:r w:rsidRPr="0020787A">
              <w:rPr>
                <w:color w:val="000000"/>
                <w:szCs w:val="24"/>
                <w:lang w:val="uk-UA" w:eastAsia="uk-UA"/>
              </w:rPr>
              <w:t>проєкти</w:t>
            </w:r>
            <w:proofErr w:type="spellEnd"/>
            <w:r w:rsidRPr="0020787A">
              <w:rPr>
                <w:color w:val="000000"/>
                <w:szCs w:val="24"/>
                <w:lang w:val="uk-UA" w:eastAsia="uk-UA"/>
              </w:rPr>
              <w:t xml:space="preserve">, які розміщені у DREAM (єдина цифрова інтегрована інформаційно-аналітична система управління процесом відбудови об’єктів нерухомого майна, будівництва та інфраструктури): Капітальний ремонт харчоблоку Коломийської філії №6 імені Героя України Тараса Сенюка. Вартість </w:t>
            </w:r>
            <w:proofErr w:type="spellStart"/>
            <w:r w:rsidRPr="0020787A">
              <w:rPr>
                <w:color w:val="000000"/>
                <w:szCs w:val="24"/>
                <w:lang w:val="uk-UA" w:eastAsia="uk-UA"/>
              </w:rPr>
              <w:t>проєкту</w:t>
            </w:r>
            <w:proofErr w:type="spellEnd"/>
            <w:r w:rsidRPr="0020787A">
              <w:rPr>
                <w:color w:val="000000"/>
                <w:szCs w:val="24"/>
                <w:lang w:val="uk-UA" w:eastAsia="uk-UA"/>
              </w:rPr>
              <w:t xml:space="preserve">  8 847,909 </w:t>
            </w:r>
            <w:proofErr w:type="spellStart"/>
            <w:r w:rsidRPr="0020787A">
              <w:rPr>
                <w:color w:val="000000"/>
                <w:szCs w:val="24"/>
                <w:lang w:val="uk-UA" w:eastAsia="uk-UA"/>
              </w:rPr>
              <w:t>тис.грн</w:t>
            </w:r>
            <w:proofErr w:type="spellEnd"/>
            <w:r w:rsidRPr="0020787A">
              <w:rPr>
                <w:color w:val="000000"/>
                <w:szCs w:val="24"/>
                <w:lang w:val="uk-UA" w:eastAsia="uk-UA"/>
              </w:rPr>
              <w:t xml:space="preserve">. Капітальний ремонт харчоблоку Коломийського ліцею №5 імені </w:t>
            </w:r>
            <w:proofErr w:type="spellStart"/>
            <w:r w:rsidRPr="0020787A">
              <w:rPr>
                <w:color w:val="000000"/>
                <w:szCs w:val="24"/>
                <w:lang w:val="uk-UA" w:eastAsia="uk-UA"/>
              </w:rPr>
              <w:t>Т.Г.Шевченка</w:t>
            </w:r>
            <w:proofErr w:type="spellEnd"/>
            <w:r w:rsidRPr="0020787A">
              <w:rPr>
                <w:color w:val="000000"/>
                <w:szCs w:val="24"/>
                <w:lang w:val="uk-UA" w:eastAsia="uk-UA"/>
              </w:rPr>
              <w:t xml:space="preserve">. Вартість </w:t>
            </w:r>
            <w:proofErr w:type="spellStart"/>
            <w:r w:rsidRPr="0020787A">
              <w:rPr>
                <w:color w:val="000000"/>
                <w:szCs w:val="24"/>
                <w:lang w:val="uk-UA" w:eastAsia="uk-UA"/>
              </w:rPr>
              <w:t>проєкту</w:t>
            </w:r>
            <w:proofErr w:type="spellEnd"/>
            <w:r w:rsidRPr="0020787A">
              <w:rPr>
                <w:color w:val="000000"/>
                <w:szCs w:val="24"/>
                <w:lang w:val="uk-UA" w:eastAsia="uk-UA"/>
              </w:rPr>
              <w:t xml:space="preserve">  4 605,955 </w:t>
            </w:r>
            <w:proofErr w:type="spellStart"/>
            <w:r w:rsidRPr="0020787A">
              <w:rPr>
                <w:color w:val="000000"/>
                <w:szCs w:val="24"/>
                <w:lang w:val="uk-UA" w:eastAsia="uk-UA"/>
              </w:rPr>
              <w:t>тис.грн</w:t>
            </w:r>
            <w:proofErr w:type="spellEnd"/>
            <w:r w:rsidRPr="0020787A">
              <w:rPr>
                <w:color w:val="000000"/>
                <w:szCs w:val="24"/>
                <w:lang w:val="uk-UA" w:eastAsia="uk-UA"/>
              </w:rPr>
              <w:t xml:space="preserve">.   За результатами виконаних робіт 722,93 </w:t>
            </w:r>
            <w:proofErr w:type="spellStart"/>
            <w:r w:rsidRPr="0020787A">
              <w:rPr>
                <w:color w:val="000000"/>
                <w:szCs w:val="24"/>
                <w:lang w:val="uk-UA" w:eastAsia="uk-UA"/>
              </w:rPr>
              <w:t>тис.грн</w:t>
            </w:r>
            <w:proofErr w:type="spellEnd"/>
            <w:r w:rsidRPr="0020787A">
              <w:rPr>
                <w:color w:val="000000"/>
                <w:szCs w:val="24"/>
                <w:lang w:val="uk-UA" w:eastAsia="uk-UA"/>
              </w:rPr>
              <w:t xml:space="preserve"> витрачено із місцевого бюджету  та 12 660,94 тис. грн  залучено з </w:t>
            </w:r>
            <w:r w:rsidRPr="0020787A">
              <w:rPr>
                <w:color w:val="000000"/>
                <w:szCs w:val="24"/>
                <w:lang w:val="uk-UA" w:eastAsia="uk-UA"/>
              </w:rPr>
              <w:lastRenderedPageBreak/>
              <w:t xml:space="preserve">державного бюджету.  Заплановано проведення оновлення харчоблоків по об'єктах: - харчоблок Коломийського ліцею №1 імені </w:t>
            </w:r>
            <w:proofErr w:type="spellStart"/>
            <w:r w:rsidRPr="0020787A">
              <w:rPr>
                <w:color w:val="000000"/>
                <w:szCs w:val="24"/>
                <w:lang w:val="uk-UA" w:eastAsia="uk-UA"/>
              </w:rPr>
              <w:t>В.Стефаника</w:t>
            </w:r>
            <w:proofErr w:type="spellEnd"/>
            <w:r w:rsidRPr="0020787A">
              <w:rPr>
                <w:color w:val="000000"/>
                <w:szCs w:val="24"/>
                <w:lang w:val="uk-UA" w:eastAsia="uk-UA"/>
              </w:rPr>
              <w:t xml:space="preserve">, - харчоблок  Коломийського  ліцею №4 імені Сергія Лисенка, - харчоблок Коломийського ліцею №8, - харчоблок Коломийського ліцею № 9 (Роботи заплановані на 2025 рік  на дані </w:t>
            </w:r>
            <w:proofErr w:type="spellStart"/>
            <w:r w:rsidRPr="0020787A">
              <w:rPr>
                <w:color w:val="000000"/>
                <w:szCs w:val="24"/>
                <w:lang w:val="uk-UA" w:eastAsia="uk-UA"/>
              </w:rPr>
              <w:t>проєкти</w:t>
            </w:r>
            <w:proofErr w:type="spellEnd"/>
            <w:r w:rsidRPr="0020787A">
              <w:rPr>
                <w:color w:val="000000"/>
                <w:szCs w:val="24"/>
                <w:lang w:val="uk-UA" w:eastAsia="uk-UA"/>
              </w:rPr>
              <w:t xml:space="preserve"> виділено з бюджету 12 000,00 </w:t>
            </w:r>
            <w:proofErr w:type="spellStart"/>
            <w:r w:rsidRPr="0020787A">
              <w:rPr>
                <w:color w:val="000000"/>
                <w:szCs w:val="24"/>
                <w:lang w:val="uk-UA" w:eastAsia="uk-UA"/>
              </w:rPr>
              <w:t>тис.грн</w:t>
            </w:r>
            <w:proofErr w:type="spellEnd"/>
            <w:r w:rsidRPr="0020787A">
              <w:rPr>
                <w:color w:val="000000"/>
                <w:szCs w:val="24"/>
                <w:lang w:val="uk-UA" w:eastAsia="uk-UA"/>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8F28D52"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13 453,9</w:t>
            </w:r>
          </w:p>
        </w:tc>
        <w:tc>
          <w:tcPr>
            <w:tcW w:w="631" w:type="dxa"/>
            <w:tcBorders>
              <w:top w:val="nil"/>
              <w:left w:val="nil"/>
              <w:bottom w:val="nil"/>
              <w:right w:val="nil"/>
            </w:tcBorders>
            <w:shd w:val="clear" w:color="auto" w:fill="auto"/>
            <w:noWrap/>
            <w:vAlign w:val="bottom"/>
            <w:hideMark/>
          </w:tcPr>
          <w:p w14:paraId="2C244840" w14:textId="77777777" w:rsidR="0020787A" w:rsidRPr="0020787A" w:rsidRDefault="0020787A" w:rsidP="0020787A">
            <w:pPr>
              <w:jc w:val="center"/>
              <w:rPr>
                <w:color w:val="000000"/>
                <w:szCs w:val="24"/>
                <w:lang w:val="uk-UA" w:eastAsia="uk-UA"/>
              </w:rPr>
            </w:pPr>
          </w:p>
        </w:tc>
      </w:tr>
      <w:tr w:rsidR="0020787A" w:rsidRPr="0020787A" w14:paraId="2B6E737B" w14:textId="77777777" w:rsidTr="006B42C5">
        <w:trPr>
          <w:trHeight w:val="705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12A20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83</w:t>
            </w:r>
          </w:p>
        </w:tc>
        <w:tc>
          <w:tcPr>
            <w:tcW w:w="2447" w:type="dxa"/>
            <w:tcBorders>
              <w:top w:val="nil"/>
              <w:left w:val="nil"/>
              <w:bottom w:val="single" w:sz="4" w:space="0" w:color="auto"/>
              <w:right w:val="single" w:sz="4" w:space="0" w:color="auto"/>
            </w:tcBorders>
            <w:shd w:val="clear" w:color="auto" w:fill="auto"/>
            <w:vAlign w:val="center"/>
            <w:hideMark/>
          </w:tcPr>
          <w:p w14:paraId="7EDE9B97" w14:textId="77777777" w:rsidR="0020787A" w:rsidRPr="0020787A" w:rsidRDefault="0020787A" w:rsidP="0020787A">
            <w:pPr>
              <w:rPr>
                <w:color w:val="000000"/>
                <w:szCs w:val="24"/>
                <w:lang w:val="uk-UA" w:eastAsia="uk-UA"/>
              </w:rPr>
            </w:pPr>
            <w:r w:rsidRPr="0020787A">
              <w:rPr>
                <w:color w:val="000000"/>
                <w:szCs w:val="24"/>
                <w:lang w:val="uk-UA" w:eastAsia="uk-UA"/>
              </w:rPr>
              <w:t xml:space="preserve">Б.5.1.6. Ремонт закладів освіти </w:t>
            </w:r>
          </w:p>
        </w:tc>
        <w:tc>
          <w:tcPr>
            <w:tcW w:w="2648" w:type="dxa"/>
            <w:tcBorders>
              <w:top w:val="nil"/>
              <w:left w:val="nil"/>
              <w:bottom w:val="single" w:sz="4" w:space="0" w:color="auto"/>
              <w:right w:val="single" w:sz="4" w:space="0" w:color="auto"/>
            </w:tcBorders>
            <w:shd w:val="clear" w:color="auto" w:fill="auto"/>
            <w:vAlign w:val="center"/>
            <w:hideMark/>
          </w:tcPr>
          <w:p w14:paraId="3D03E0C6" w14:textId="77777777" w:rsidR="0020787A" w:rsidRPr="0020787A" w:rsidRDefault="0020787A" w:rsidP="0020787A">
            <w:pPr>
              <w:rPr>
                <w:color w:val="000000"/>
                <w:szCs w:val="24"/>
                <w:lang w:val="uk-UA" w:eastAsia="uk-UA"/>
              </w:rPr>
            </w:pPr>
            <w:r w:rsidRPr="0020787A">
              <w:rPr>
                <w:color w:val="000000"/>
                <w:szCs w:val="24"/>
                <w:lang w:val="uk-UA" w:eastAsia="uk-UA"/>
              </w:rPr>
              <w:t>Поліпшення умов експлуатації та утримання будівель закладу;  впровадження енергозберігаючих заходів шляхом утеплення фасаду;   забезпечення ефективної та надійної роботи опалювальної системи;  запобігання  підтопленню будівель та підвищення тривалості служби будівельних елементів завдяки проведенню робіт по ремонту водостоків та гідроізоляції будівель ЗЗСО і ЗДО.</w:t>
            </w:r>
          </w:p>
        </w:tc>
        <w:tc>
          <w:tcPr>
            <w:tcW w:w="1204" w:type="dxa"/>
            <w:tcBorders>
              <w:top w:val="nil"/>
              <w:left w:val="nil"/>
              <w:bottom w:val="single" w:sz="4" w:space="0" w:color="auto"/>
              <w:right w:val="single" w:sz="4" w:space="0" w:color="auto"/>
            </w:tcBorders>
            <w:shd w:val="clear" w:color="auto" w:fill="auto"/>
            <w:noWrap/>
            <w:vAlign w:val="center"/>
            <w:hideMark/>
          </w:tcPr>
          <w:p w14:paraId="58D2DB94" w14:textId="77777777" w:rsidR="0020787A" w:rsidRPr="0020787A" w:rsidRDefault="0020787A" w:rsidP="0020787A">
            <w:pPr>
              <w:jc w:val="center"/>
              <w:rPr>
                <w:color w:val="000000"/>
                <w:szCs w:val="24"/>
                <w:lang w:val="uk-UA" w:eastAsia="uk-UA"/>
              </w:rPr>
            </w:pPr>
            <w:r w:rsidRPr="0020787A">
              <w:rPr>
                <w:color w:val="000000"/>
                <w:szCs w:val="24"/>
                <w:lang w:val="uk-UA" w:eastAsia="uk-UA"/>
              </w:rPr>
              <w:t>9900</w:t>
            </w:r>
          </w:p>
        </w:tc>
        <w:tc>
          <w:tcPr>
            <w:tcW w:w="1113" w:type="dxa"/>
            <w:tcBorders>
              <w:top w:val="nil"/>
              <w:left w:val="nil"/>
              <w:bottom w:val="single" w:sz="4" w:space="0" w:color="auto"/>
              <w:right w:val="single" w:sz="4" w:space="0" w:color="auto"/>
            </w:tcBorders>
            <w:shd w:val="clear" w:color="auto" w:fill="auto"/>
            <w:noWrap/>
            <w:vAlign w:val="center"/>
            <w:hideMark/>
          </w:tcPr>
          <w:p w14:paraId="2C3E99D4" w14:textId="77777777" w:rsidR="0020787A" w:rsidRPr="0020787A" w:rsidRDefault="0020787A" w:rsidP="0020787A">
            <w:pPr>
              <w:jc w:val="center"/>
              <w:rPr>
                <w:szCs w:val="24"/>
                <w:lang w:val="uk-UA" w:eastAsia="uk-UA"/>
              </w:rPr>
            </w:pPr>
            <w:r w:rsidRPr="0020787A">
              <w:rPr>
                <w:szCs w:val="24"/>
                <w:lang w:val="uk-UA" w:eastAsia="uk-UA"/>
              </w:rPr>
              <w:t>7000</w:t>
            </w:r>
          </w:p>
        </w:tc>
        <w:tc>
          <w:tcPr>
            <w:tcW w:w="1904" w:type="dxa"/>
            <w:tcBorders>
              <w:top w:val="nil"/>
              <w:left w:val="nil"/>
              <w:bottom w:val="single" w:sz="4" w:space="0" w:color="auto"/>
              <w:right w:val="single" w:sz="4" w:space="0" w:color="auto"/>
            </w:tcBorders>
            <w:shd w:val="clear" w:color="auto" w:fill="auto"/>
            <w:vAlign w:val="center"/>
            <w:hideMark/>
          </w:tcPr>
          <w:p w14:paraId="78A0246B"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 у 2024 році та  заплановані роботи на 2025 рік</w:t>
            </w:r>
          </w:p>
        </w:tc>
        <w:tc>
          <w:tcPr>
            <w:tcW w:w="3585" w:type="dxa"/>
            <w:tcBorders>
              <w:top w:val="nil"/>
              <w:left w:val="nil"/>
              <w:bottom w:val="single" w:sz="4" w:space="0" w:color="auto"/>
              <w:right w:val="single" w:sz="4" w:space="0" w:color="auto"/>
            </w:tcBorders>
            <w:shd w:val="clear" w:color="auto" w:fill="auto"/>
            <w:vAlign w:val="center"/>
            <w:hideMark/>
          </w:tcPr>
          <w:p w14:paraId="32A204DF" w14:textId="77777777" w:rsidR="0020787A" w:rsidRPr="0020787A" w:rsidRDefault="0020787A" w:rsidP="0020787A">
            <w:pPr>
              <w:rPr>
                <w:color w:val="000000"/>
                <w:szCs w:val="24"/>
                <w:lang w:val="uk-UA" w:eastAsia="uk-UA"/>
              </w:rPr>
            </w:pPr>
            <w:r w:rsidRPr="0020787A">
              <w:rPr>
                <w:color w:val="000000"/>
                <w:szCs w:val="24"/>
                <w:lang w:val="uk-UA" w:eastAsia="uk-UA"/>
              </w:rPr>
              <w:t xml:space="preserve">1. Коломийським ліцеєм №1 імені В. Стефаника Коломийської міської ради  </w:t>
            </w:r>
            <w:proofErr w:type="spellStart"/>
            <w:r w:rsidRPr="0020787A">
              <w:rPr>
                <w:color w:val="000000"/>
                <w:szCs w:val="24"/>
                <w:lang w:val="uk-UA" w:eastAsia="uk-UA"/>
              </w:rPr>
              <w:t>профінансоано</w:t>
            </w:r>
            <w:proofErr w:type="spellEnd"/>
            <w:r w:rsidRPr="0020787A">
              <w:rPr>
                <w:color w:val="000000"/>
                <w:szCs w:val="24"/>
                <w:lang w:val="uk-UA" w:eastAsia="uk-UA"/>
              </w:rPr>
              <w:t xml:space="preserve"> винесено існуючі кабельних ліній 6 кВ, які попадають в зону забудови на земельній ділянці, за </w:t>
            </w:r>
            <w:proofErr w:type="spellStart"/>
            <w:r w:rsidRPr="0020787A">
              <w:rPr>
                <w:color w:val="000000"/>
                <w:szCs w:val="24"/>
                <w:lang w:val="uk-UA" w:eastAsia="uk-UA"/>
              </w:rPr>
              <w:t>адресою</w:t>
            </w:r>
            <w:proofErr w:type="spellEnd"/>
            <w:r w:rsidRPr="0020787A">
              <w:rPr>
                <w:color w:val="000000"/>
                <w:szCs w:val="24"/>
                <w:lang w:val="uk-UA" w:eastAsia="uk-UA"/>
              </w:rPr>
              <w:t xml:space="preserve"> вул. Міцкевича, 3 (448,41тис.грн)  2.Поточний ремонт водопровідних мереж та санітарно-технічного обладнання в приміщеннях Коломийського ліцею №1 імені </w:t>
            </w:r>
            <w:proofErr w:type="spellStart"/>
            <w:r w:rsidRPr="0020787A">
              <w:rPr>
                <w:color w:val="000000"/>
                <w:szCs w:val="24"/>
                <w:lang w:val="uk-UA" w:eastAsia="uk-UA"/>
              </w:rPr>
              <w:t>В.Стефаника</w:t>
            </w:r>
            <w:proofErr w:type="spellEnd"/>
            <w:r w:rsidRPr="0020787A">
              <w:rPr>
                <w:color w:val="000000"/>
                <w:szCs w:val="24"/>
                <w:lang w:val="uk-UA" w:eastAsia="uk-UA"/>
              </w:rPr>
              <w:t xml:space="preserve"> (42,58 </w:t>
            </w:r>
            <w:proofErr w:type="spellStart"/>
            <w:r w:rsidRPr="0020787A">
              <w:rPr>
                <w:color w:val="000000"/>
                <w:szCs w:val="24"/>
                <w:lang w:val="uk-UA" w:eastAsia="uk-UA"/>
              </w:rPr>
              <w:t>тис.грн</w:t>
            </w:r>
            <w:proofErr w:type="spellEnd"/>
            <w:r w:rsidRPr="0020787A">
              <w:rPr>
                <w:color w:val="000000"/>
                <w:szCs w:val="24"/>
                <w:lang w:val="uk-UA" w:eastAsia="uk-UA"/>
              </w:rPr>
              <w:t xml:space="preserve">) 3.Коломийським ліцеєм №5 імені </w:t>
            </w:r>
            <w:proofErr w:type="spellStart"/>
            <w:r w:rsidRPr="0020787A">
              <w:rPr>
                <w:color w:val="000000"/>
                <w:szCs w:val="24"/>
                <w:lang w:val="uk-UA" w:eastAsia="uk-UA"/>
              </w:rPr>
              <w:t>Т.Г.Шевченко</w:t>
            </w:r>
            <w:proofErr w:type="spellEnd"/>
            <w:r w:rsidRPr="0020787A">
              <w:rPr>
                <w:color w:val="000000"/>
                <w:szCs w:val="24"/>
                <w:lang w:val="uk-UA" w:eastAsia="uk-UA"/>
              </w:rPr>
              <w:t xml:space="preserve"> придбано вентиляційне обладнання (99,75 </w:t>
            </w:r>
            <w:proofErr w:type="spellStart"/>
            <w:r w:rsidRPr="0020787A">
              <w:rPr>
                <w:color w:val="000000"/>
                <w:szCs w:val="24"/>
                <w:lang w:val="uk-UA" w:eastAsia="uk-UA"/>
              </w:rPr>
              <w:t>тис.грн</w:t>
            </w:r>
            <w:proofErr w:type="spellEnd"/>
            <w:r w:rsidRPr="0020787A">
              <w:rPr>
                <w:color w:val="000000"/>
                <w:szCs w:val="24"/>
                <w:lang w:val="uk-UA" w:eastAsia="uk-UA"/>
              </w:rPr>
              <w:t xml:space="preserve">), дверних блоків  (115,39  </w:t>
            </w:r>
            <w:proofErr w:type="spellStart"/>
            <w:r w:rsidRPr="0020787A">
              <w:rPr>
                <w:color w:val="000000"/>
                <w:szCs w:val="24"/>
                <w:lang w:val="uk-UA" w:eastAsia="uk-UA"/>
              </w:rPr>
              <w:t>тис.грн</w:t>
            </w:r>
            <w:proofErr w:type="spellEnd"/>
            <w:r w:rsidRPr="0020787A">
              <w:rPr>
                <w:color w:val="000000"/>
                <w:szCs w:val="24"/>
                <w:lang w:val="uk-UA" w:eastAsia="uk-UA"/>
              </w:rPr>
              <w:t xml:space="preserve">) 4.Коломийським ліцеєм №8 придбано дверні блоки (83,11  </w:t>
            </w:r>
            <w:proofErr w:type="spellStart"/>
            <w:r w:rsidRPr="0020787A">
              <w:rPr>
                <w:color w:val="000000"/>
                <w:szCs w:val="24"/>
                <w:lang w:val="uk-UA" w:eastAsia="uk-UA"/>
              </w:rPr>
              <w:t>тис.грн</w:t>
            </w:r>
            <w:proofErr w:type="spellEnd"/>
            <w:r w:rsidRPr="0020787A">
              <w:rPr>
                <w:color w:val="000000"/>
                <w:szCs w:val="24"/>
                <w:lang w:val="uk-UA" w:eastAsia="uk-UA"/>
              </w:rPr>
              <w:t xml:space="preserve">) 5.Коломийським ліцеєм №8 проведено Капітальний ремонт паливної </w:t>
            </w:r>
            <w:proofErr w:type="spellStart"/>
            <w:r w:rsidRPr="0020787A">
              <w:rPr>
                <w:color w:val="000000"/>
                <w:szCs w:val="24"/>
                <w:lang w:val="uk-UA" w:eastAsia="uk-UA"/>
              </w:rPr>
              <w:t>Товмачицької</w:t>
            </w:r>
            <w:proofErr w:type="spellEnd"/>
            <w:r w:rsidRPr="0020787A">
              <w:rPr>
                <w:color w:val="000000"/>
                <w:szCs w:val="24"/>
                <w:lang w:val="uk-UA" w:eastAsia="uk-UA"/>
              </w:rPr>
              <w:t xml:space="preserve"> філії Коломийського ліцею №8 (1484,57 </w:t>
            </w:r>
            <w:proofErr w:type="spellStart"/>
            <w:r w:rsidRPr="0020787A">
              <w:rPr>
                <w:color w:val="000000"/>
                <w:szCs w:val="24"/>
                <w:lang w:val="uk-UA" w:eastAsia="uk-UA"/>
              </w:rPr>
              <w:t>тис.грн</w:t>
            </w:r>
            <w:proofErr w:type="spellEnd"/>
            <w:r w:rsidRPr="0020787A">
              <w:rPr>
                <w:color w:val="000000"/>
                <w:szCs w:val="24"/>
                <w:lang w:val="uk-UA" w:eastAsia="uk-UA"/>
              </w:rPr>
              <w:t xml:space="preserve">)  6.Капітальний ремонт паливної </w:t>
            </w:r>
            <w:proofErr w:type="spellStart"/>
            <w:r w:rsidRPr="0020787A">
              <w:rPr>
                <w:color w:val="000000"/>
                <w:szCs w:val="24"/>
                <w:lang w:val="uk-UA" w:eastAsia="uk-UA"/>
              </w:rPr>
              <w:t>Іванівецької</w:t>
            </w:r>
            <w:proofErr w:type="spellEnd"/>
            <w:r w:rsidRPr="0020787A">
              <w:rPr>
                <w:color w:val="000000"/>
                <w:szCs w:val="24"/>
                <w:lang w:val="uk-UA" w:eastAsia="uk-UA"/>
              </w:rPr>
              <w:t xml:space="preserve"> філії ім. М. </w:t>
            </w:r>
            <w:proofErr w:type="spellStart"/>
            <w:r w:rsidRPr="0020787A">
              <w:rPr>
                <w:color w:val="000000"/>
                <w:szCs w:val="24"/>
                <w:lang w:val="uk-UA" w:eastAsia="uk-UA"/>
              </w:rPr>
              <w:t>Вишиванюка</w:t>
            </w:r>
            <w:proofErr w:type="spellEnd"/>
            <w:r w:rsidRPr="0020787A">
              <w:rPr>
                <w:color w:val="000000"/>
                <w:szCs w:val="24"/>
                <w:lang w:val="uk-UA" w:eastAsia="uk-UA"/>
              </w:rPr>
              <w:t xml:space="preserve"> Коломийського ліцею №8 (1 198,65 </w:t>
            </w:r>
            <w:proofErr w:type="spellStart"/>
            <w:r w:rsidRPr="0020787A">
              <w:rPr>
                <w:color w:val="000000"/>
                <w:szCs w:val="24"/>
                <w:lang w:val="uk-UA" w:eastAsia="uk-UA"/>
              </w:rPr>
              <w:t>тис.грн</w:t>
            </w:r>
            <w:proofErr w:type="spellEnd"/>
            <w:r w:rsidRPr="0020787A">
              <w:rPr>
                <w:color w:val="000000"/>
                <w:szCs w:val="24"/>
                <w:lang w:val="uk-UA" w:eastAsia="uk-UA"/>
              </w:rPr>
              <w:t xml:space="preserve">) 7.Виготовлено робочий </w:t>
            </w:r>
            <w:proofErr w:type="spellStart"/>
            <w:r w:rsidRPr="0020787A">
              <w:rPr>
                <w:color w:val="000000"/>
                <w:szCs w:val="24"/>
                <w:lang w:val="uk-UA" w:eastAsia="uk-UA"/>
              </w:rPr>
              <w:t>проєкт</w:t>
            </w:r>
            <w:proofErr w:type="spellEnd"/>
            <w:r w:rsidRPr="0020787A">
              <w:rPr>
                <w:color w:val="000000"/>
                <w:szCs w:val="24"/>
                <w:lang w:val="uk-UA" w:eastAsia="uk-UA"/>
              </w:rPr>
              <w:t xml:space="preserve"> по об’єкту: "Капітальний ремонт по заміні внутрішньої системи та теплотраси до паливної </w:t>
            </w:r>
            <w:proofErr w:type="spellStart"/>
            <w:r w:rsidRPr="0020787A">
              <w:rPr>
                <w:color w:val="000000"/>
                <w:szCs w:val="24"/>
                <w:lang w:val="uk-UA" w:eastAsia="uk-UA"/>
              </w:rPr>
              <w:t>Товмачицької</w:t>
            </w:r>
            <w:proofErr w:type="spellEnd"/>
            <w:r w:rsidRPr="0020787A">
              <w:rPr>
                <w:color w:val="000000"/>
                <w:szCs w:val="24"/>
                <w:lang w:val="uk-UA" w:eastAsia="uk-UA"/>
              </w:rPr>
              <w:t xml:space="preserve"> філії </w:t>
            </w:r>
            <w:r w:rsidRPr="0020787A">
              <w:rPr>
                <w:color w:val="000000"/>
                <w:szCs w:val="24"/>
                <w:lang w:val="uk-UA" w:eastAsia="uk-UA"/>
              </w:rPr>
              <w:lastRenderedPageBreak/>
              <w:t xml:space="preserve">Коломийського ліцею №8  (79,147 </w:t>
            </w:r>
            <w:proofErr w:type="spellStart"/>
            <w:r w:rsidRPr="0020787A">
              <w:rPr>
                <w:color w:val="000000"/>
                <w:szCs w:val="24"/>
                <w:lang w:val="uk-UA" w:eastAsia="uk-UA"/>
              </w:rPr>
              <w:t>тис.грн</w:t>
            </w:r>
            <w:proofErr w:type="spellEnd"/>
            <w:r w:rsidRPr="0020787A">
              <w:rPr>
                <w:color w:val="000000"/>
                <w:szCs w:val="24"/>
                <w:lang w:val="uk-UA" w:eastAsia="uk-UA"/>
              </w:rPr>
              <w:t xml:space="preserve">)  8.Коломийським ліцеєм №9 придбано дверних блоків (18,39 </w:t>
            </w:r>
            <w:proofErr w:type="spellStart"/>
            <w:r w:rsidRPr="0020787A">
              <w:rPr>
                <w:color w:val="000000"/>
                <w:szCs w:val="24"/>
                <w:lang w:val="uk-UA" w:eastAsia="uk-UA"/>
              </w:rPr>
              <w:t>тис.грн</w:t>
            </w:r>
            <w:proofErr w:type="spellEnd"/>
            <w:r w:rsidRPr="0020787A">
              <w:rPr>
                <w:color w:val="000000"/>
                <w:szCs w:val="24"/>
                <w:lang w:val="uk-UA" w:eastAsia="uk-UA"/>
              </w:rPr>
              <w:t xml:space="preserve">) ,проведено ремонт димоходу в газовій котельні корпусі 2 Коломийської філії № 10 (47,22 </w:t>
            </w:r>
            <w:proofErr w:type="spellStart"/>
            <w:r w:rsidRPr="0020787A">
              <w:rPr>
                <w:color w:val="000000"/>
                <w:szCs w:val="24"/>
                <w:lang w:val="uk-UA" w:eastAsia="uk-UA"/>
              </w:rPr>
              <w:t>тис.грн</w:t>
            </w:r>
            <w:proofErr w:type="spellEnd"/>
            <w:r w:rsidRPr="0020787A">
              <w:rPr>
                <w:color w:val="000000"/>
                <w:szCs w:val="24"/>
                <w:lang w:val="uk-UA" w:eastAsia="uk-UA"/>
              </w:rPr>
              <w:t xml:space="preserve">)  9.Поточний ремонт опалення (заміна циркуляційних насосів) в копусі 2 Коломийської філії № 10 Коломийського ліцею № 9  (62,453 </w:t>
            </w:r>
            <w:proofErr w:type="spellStart"/>
            <w:r w:rsidRPr="0020787A">
              <w:rPr>
                <w:color w:val="000000"/>
                <w:szCs w:val="24"/>
                <w:lang w:val="uk-UA" w:eastAsia="uk-UA"/>
              </w:rPr>
              <w:t>тис.грн</w:t>
            </w:r>
            <w:proofErr w:type="spellEnd"/>
            <w:r w:rsidRPr="0020787A">
              <w:rPr>
                <w:color w:val="000000"/>
                <w:szCs w:val="24"/>
                <w:lang w:val="uk-UA" w:eastAsia="uk-UA"/>
              </w:rPr>
              <w:t xml:space="preserve">)  10.Проведено Капітальний ремонт зовнішньої  каналізації на території Коломийського ліцею "Коломийська гімназія імені Михайла Грушевського"  (1007,07 </w:t>
            </w:r>
            <w:proofErr w:type="spellStart"/>
            <w:r w:rsidRPr="0020787A">
              <w:rPr>
                <w:color w:val="000000"/>
                <w:szCs w:val="24"/>
                <w:lang w:val="uk-UA" w:eastAsia="uk-UA"/>
              </w:rPr>
              <w:t>тис.грн</w:t>
            </w:r>
            <w:proofErr w:type="spellEnd"/>
            <w:r w:rsidRPr="0020787A">
              <w:rPr>
                <w:color w:val="000000"/>
                <w:szCs w:val="24"/>
                <w:lang w:val="uk-UA" w:eastAsia="uk-UA"/>
              </w:rPr>
              <w:t xml:space="preserve">). 11.Капітальний ремонт туалетної кімнати ПРУ №35478 у приміщенні корпусу №1 Коломийського ліцею «Коломийська гімназія імені Михайла Грушевського»  (662,77 </w:t>
            </w:r>
            <w:proofErr w:type="spellStart"/>
            <w:r w:rsidRPr="0020787A">
              <w:rPr>
                <w:color w:val="000000"/>
                <w:szCs w:val="24"/>
                <w:lang w:val="uk-UA" w:eastAsia="uk-UA"/>
              </w:rPr>
              <w:t>тис.грн</w:t>
            </w:r>
            <w:proofErr w:type="spellEnd"/>
            <w:r w:rsidRPr="0020787A">
              <w:rPr>
                <w:color w:val="000000"/>
                <w:szCs w:val="24"/>
                <w:lang w:val="uk-UA" w:eastAsia="uk-UA"/>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CA1BD5A"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6548,2</w:t>
            </w:r>
          </w:p>
        </w:tc>
        <w:tc>
          <w:tcPr>
            <w:tcW w:w="631" w:type="dxa"/>
            <w:tcBorders>
              <w:top w:val="nil"/>
              <w:left w:val="nil"/>
              <w:bottom w:val="nil"/>
              <w:right w:val="nil"/>
            </w:tcBorders>
            <w:shd w:val="clear" w:color="auto" w:fill="auto"/>
            <w:noWrap/>
            <w:vAlign w:val="bottom"/>
            <w:hideMark/>
          </w:tcPr>
          <w:p w14:paraId="33E9CD1C" w14:textId="77777777" w:rsidR="0020787A" w:rsidRPr="0020787A" w:rsidRDefault="0020787A" w:rsidP="0020787A">
            <w:pPr>
              <w:jc w:val="center"/>
              <w:rPr>
                <w:color w:val="000000"/>
                <w:szCs w:val="24"/>
                <w:lang w:val="uk-UA" w:eastAsia="uk-UA"/>
              </w:rPr>
            </w:pPr>
          </w:p>
        </w:tc>
      </w:tr>
      <w:tr w:rsidR="0020787A" w:rsidRPr="0020787A" w14:paraId="5F1256A1" w14:textId="77777777" w:rsidTr="006B42C5">
        <w:trPr>
          <w:trHeight w:val="358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0F406"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84</w:t>
            </w:r>
          </w:p>
        </w:tc>
        <w:tc>
          <w:tcPr>
            <w:tcW w:w="2447" w:type="dxa"/>
            <w:tcBorders>
              <w:top w:val="nil"/>
              <w:left w:val="nil"/>
              <w:bottom w:val="single" w:sz="4" w:space="0" w:color="auto"/>
              <w:right w:val="single" w:sz="4" w:space="0" w:color="auto"/>
            </w:tcBorders>
            <w:shd w:val="clear" w:color="auto" w:fill="auto"/>
            <w:vAlign w:val="center"/>
            <w:hideMark/>
          </w:tcPr>
          <w:p w14:paraId="07AE68D1" w14:textId="77777777" w:rsidR="0020787A" w:rsidRPr="0020787A" w:rsidRDefault="0020787A" w:rsidP="0020787A">
            <w:pPr>
              <w:rPr>
                <w:color w:val="000000"/>
                <w:szCs w:val="24"/>
                <w:lang w:val="uk-UA" w:eastAsia="uk-UA"/>
              </w:rPr>
            </w:pPr>
            <w:r w:rsidRPr="0020787A">
              <w:rPr>
                <w:color w:val="000000"/>
                <w:szCs w:val="24"/>
                <w:lang w:val="uk-UA" w:eastAsia="uk-UA"/>
              </w:rPr>
              <w:t xml:space="preserve">Б.5.1.7. Капітальний ремонт </w:t>
            </w:r>
            <w:proofErr w:type="spellStart"/>
            <w:r w:rsidRPr="0020787A">
              <w:rPr>
                <w:color w:val="000000"/>
                <w:szCs w:val="24"/>
                <w:lang w:val="uk-UA" w:eastAsia="uk-UA"/>
              </w:rPr>
              <w:t>укриттів</w:t>
            </w:r>
            <w:proofErr w:type="spellEnd"/>
            <w:r w:rsidRPr="0020787A">
              <w:rPr>
                <w:color w:val="000000"/>
                <w:szCs w:val="24"/>
                <w:lang w:val="uk-UA" w:eastAsia="uk-UA"/>
              </w:rPr>
              <w:t xml:space="preserve"> закладів освіти</w:t>
            </w:r>
          </w:p>
        </w:tc>
        <w:tc>
          <w:tcPr>
            <w:tcW w:w="2648" w:type="dxa"/>
            <w:tcBorders>
              <w:top w:val="nil"/>
              <w:left w:val="nil"/>
              <w:bottom w:val="single" w:sz="4" w:space="0" w:color="auto"/>
              <w:right w:val="single" w:sz="4" w:space="0" w:color="auto"/>
            </w:tcBorders>
            <w:shd w:val="clear" w:color="auto" w:fill="auto"/>
            <w:vAlign w:val="center"/>
            <w:hideMark/>
          </w:tcPr>
          <w:p w14:paraId="48F7DD36" w14:textId="77777777" w:rsidR="0020787A" w:rsidRPr="0020787A" w:rsidRDefault="0020787A" w:rsidP="0020787A">
            <w:pPr>
              <w:rPr>
                <w:color w:val="000000"/>
                <w:szCs w:val="24"/>
                <w:lang w:val="uk-UA" w:eastAsia="uk-UA"/>
              </w:rPr>
            </w:pPr>
            <w:r w:rsidRPr="0020787A">
              <w:rPr>
                <w:color w:val="000000"/>
                <w:szCs w:val="24"/>
                <w:lang w:val="uk-UA" w:eastAsia="uk-UA"/>
              </w:rPr>
              <w:t xml:space="preserve">Відновлення </w:t>
            </w:r>
            <w:proofErr w:type="spellStart"/>
            <w:r w:rsidRPr="0020787A">
              <w:rPr>
                <w:color w:val="000000"/>
                <w:szCs w:val="24"/>
                <w:lang w:val="uk-UA" w:eastAsia="uk-UA"/>
              </w:rPr>
              <w:t>укриттів</w:t>
            </w:r>
            <w:proofErr w:type="spellEnd"/>
            <w:r w:rsidRPr="0020787A">
              <w:rPr>
                <w:color w:val="000000"/>
                <w:szCs w:val="24"/>
                <w:lang w:val="uk-UA" w:eastAsia="uk-UA"/>
              </w:rPr>
              <w:t xml:space="preserve">  Коломийського ліцею № 5 ім. Т.Г. Шевченка, Коломийської філії № 7 цього ж ліцею та приведення їх технічних характеристик до вимог діючих правил, норм і стандартів ДБН В.2.2-5-97. </w:t>
            </w:r>
          </w:p>
        </w:tc>
        <w:tc>
          <w:tcPr>
            <w:tcW w:w="1204" w:type="dxa"/>
            <w:tcBorders>
              <w:top w:val="nil"/>
              <w:left w:val="nil"/>
              <w:bottom w:val="single" w:sz="4" w:space="0" w:color="auto"/>
              <w:right w:val="single" w:sz="4" w:space="0" w:color="auto"/>
            </w:tcBorders>
            <w:shd w:val="clear" w:color="auto" w:fill="auto"/>
            <w:noWrap/>
            <w:vAlign w:val="center"/>
            <w:hideMark/>
          </w:tcPr>
          <w:p w14:paraId="67EE3ECD" w14:textId="77777777" w:rsidR="0020787A" w:rsidRPr="0020787A" w:rsidRDefault="0020787A" w:rsidP="0020787A">
            <w:pPr>
              <w:jc w:val="center"/>
              <w:rPr>
                <w:color w:val="000000"/>
                <w:szCs w:val="24"/>
                <w:lang w:val="uk-UA" w:eastAsia="uk-UA"/>
              </w:rPr>
            </w:pPr>
            <w:r w:rsidRPr="0020787A">
              <w:rPr>
                <w:color w:val="000000"/>
                <w:szCs w:val="24"/>
                <w:lang w:val="uk-UA" w:eastAsia="uk-UA"/>
              </w:rPr>
              <w:t>25000</w:t>
            </w:r>
          </w:p>
        </w:tc>
        <w:tc>
          <w:tcPr>
            <w:tcW w:w="1113" w:type="dxa"/>
            <w:tcBorders>
              <w:top w:val="nil"/>
              <w:left w:val="nil"/>
              <w:bottom w:val="single" w:sz="4" w:space="0" w:color="auto"/>
              <w:right w:val="single" w:sz="4" w:space="0" w:color="auto"/>
            </w:tcBorders>
            <w:shd w:val="clear" w:color="auto" w:fill="auto"/>
            <w:noWrap/>
            <w:vAlign w:val="center"/>
            <w:hideMark/>
          </w:tcPr>
          <w:p w14:paraId="39EC24AD" w14:textId="77777777" w:rsidR="0020787A" w:rsidRPr="0020787A" w:rsidRDefault="0020787A" w:rsidP="0020787A">
            <w:pPr>
              <w:jc w:val="center"/>
              <w:rPr>
                <w:szCs w:val="24"/>
                <w:lang w:val="uk-UA" w:eastAsia="uk-UA"/>
              </w:rPr>
            </w:pPr>
            <w:r w:rsidRPr="0020787A">
              <w:rPr>
                <w:szCs w:val="24"/>
                <w:lang w:val="uk-UA" w:eastAsia="uk-UA"/>
              </w:rPr>
              <w:t>3000</w:t>
            </w:r>
          </w:p>
        </w:tc>
        <w:tc>
          <w:tcPr>
            <w:tcW w:w="1904" w:type="dxa"/>
            <w:tcBorders>
              <w:top w:val="nil"/>
              <w:left w:val="nil"/>
              <w:bottom w:val="single" w:sz="4" w:space="0" w:color="auto"/>
              <w:right w:val="single" w:sz="4" w:space="0" w:color="auto"/>
            </w:tcBorders>
            <w:shd w:val="clear" w:color="auto" w:fill="auto"/>
            <w:vAlign w:val="center"/>
            <w:hideMark/>
          </w:tcPr>
          <w:p w14:paraId="3347D166"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виконані у 2024 році та  роботи заплановані на 2025 рік</w:t>
            </w:r>
          </w:p>
        </w:tc>
        <w:tc>
          <w:tcPr>
            <w:tcW w:w="3585" w:type="dxa"/>
            <w:tcBorders>
              <w:top w:val="nil"/>
              <w:left w:val="nil"/>
              <w:bottom w:val="single" w:sz="4" w:space="0" w:color="auto"/>
              <w:right w:val="single" w:sz="4" w:space="0" w:color="auto"/>
            </w:tcBorders>
            <w:shd w:val="clear" w:color="auto" w:fill="auto"/>
            <w:vAlign w:val="center"/>
            <w:hideMark/>
          </w:tcPr>
          <w:p w14:paraId="6538F3A5" w14:textId="77777777" w:rsidR="0020787A" w:rsidRPr="0020787A" w:rsidRDefault="0020787A" w:rsidP="0020787A">
            <w:pPr>
              <w:rPr>
                <w:color w:val="000000"/>
                <w:szCs w:val="24"/>
                <w:lang w:val="uk-UA" w:eastAsia="uk-UA"/>
              </w:rPr>
            </w:pPr>
            <w:r w:rsidRPr="0020787A">
              <w:rPr>
                <w:color w:val="000000"/>
                <w:szCs w:val="24"/>
                <w:lang w:val="uk-UA" w:eastAsia="uk-UA"/>
              </w:rPr>
              <w:t xml:space="preserve">1.Розпочато роботи по </w:t>
            </w:r>
            <w:proofErr w:type="spellStart"/>
            <w:r w:rsidRPr="0020787A">
              <w:rPr>
                <w:color w:val="000000"/>
                <w:szCs w:val="24"/>
                <w:lang w:val="uk-UA" w:eastAsia="uk-UA"/>
              </w:rPr>
              <w:t>реконструкцї</w:t>
            </w:r>
            <w:proofErr w:type="spellEnd"/>
            <w:r w:rsidRPr="0020787A">
              <w:rPr>
                <w:color w:val="000000"/>
                <w:szCs w:val="24"/>
                <w:lang w:val="uk-UA" w:eastAsia="uk-UA"/>
              </w:rPr>
              <w:t xml:space="preserve"> тиру під укриття-тир Коломийського ліцею №1 імені В Стефаника. 2..Коломийським ліцеєм №5 імені Т.Г. </w:t>
            </w:r>
            <w:proofErr w:type="spellStart"/>
            <w:r w:rsidRPr="0020787A">
              <w:rPr>
                <w:color w:val="000000"/>
                <w:szCs w:val="24"/>
                <w:lang w:val="uk-UA" w:eastAsia="uk-UA"/>
              </w:rPr>
              <w:t>Шевченкав</w:t>
            </w:r>
            <w:proofErr w:type="spellEnd"/>
            <w:r w:rsidRPr="0020787A">
              <w:rPr>
                <w:color w:val="000000"/>
                <w:szCs w:val="24"/>
                <w:lang w:val="uk-UA" w:eastAsia="uk-UA"/>
              </w:rPr>
              <w:t xml:space="preserve"> виготовлено проектно-кошторисну документації по об'єкту: "Реконструкція майстерні Коломийської філії  №7 . Роботи продовжено на 2025 рік.   3.Розпочато роботи по реконструкції майстерні (літера «В») під навчальні класи з влаштуванням укриття в Коломийській філії 10 Коломийського ліцею 9 (заплановано </w:t>
            </w:r>
            <w:proofErr w:type="spellStart"/>
            <w:r w:rsidRPr="0020787A">
              <w:rPr>
                <w:color w:val="000000"/>
                <w:szCs w:val="24"/>
                <w:lang w:val="uk-UA" w:eastAsia="uk-UA"/>
              </w:rPr>
              <w:t>використатии</w:t>
            </w:r>
            <w:proofErr w:type="spellEnd"/>
            <w:r w:rsidRPr="0020787A">
              <w:rPr>
                <w:color w:val="000000"/>
                <w:szCs w:val="24"/>
                <w:lang w:val="uk-UA" w:eastAsia="uk-UA"/>
              </w:rPr>
              <w:t xml:space="preserve"> 56 885,203тис.грн) 4.Розпочато виготовлення </w:t>
            </w:r>
            <w:proofErr w:type="spellStart"/>
            <w:r w:rsidRPr="0020787A">
              <w:rPr>
                <w:color w:val="000000"/>
                <w:szCs w:val="24"/>
                <w:lang w:val="uk-UA" w:eastAsia="uk-UA"/>
              </w:rPr>
              <w:t>проєктно</w:t>
            </w:r>
            <w:proofErr w:type="spellEnd"/>
            <w:r w:rsidRPr="0020787A">
              <w:rPr>
                <w:color w:val="000000"/>
                <w:szCs w:val="24"/>
                <w:lang w:val="uk-UA" w:eastAsia="uk-UA"/>
              </w:rPr>
              <w:t xml:space="preserve">-кошторисної документації </w:t>
            </w:r>
            <w:proofErr w:type="spellStart"/>
            <w:r w:rsidRPr="0020787A">
              <w:rPr>
                <w:color w:val="000000"/>
                <w:szCs w:val="24"/>
                <w:lang w:val="uk-UA" w:eastAsia="uk-UA"/>
              </w:rPr>
              <w:t>Реконстурукція</w:t>
            </w:r>
            <w:proofErr w:type="spellEnd"/>
            <w:r w:rsidRPr="0020787A">
              <w:rPr>
                <w:color w:val="000000"/>
                <w:szCs w:val="24"/>
                <w:lang w:val="uk-UA" w:eastAsia="uk-UA"/>
              </w:rPr>
              <w:t xml:space="preserve"> частини нежитлового приміщення будівлі </w:t>
            </w:r>
            <w:proofErr w:type="spellStart"/>
            <w:r w:rsidRPr="0020787A">
              <w:rPr>
                <w:color w:val="000000"/>
                <w:szCs w:val="24"/>
                <w:lang w:val="uk-UA" w:eastAsia="uk-UA"/>
              </w:rPr>
              <w:t>Воскресинцівської</w:t>
            </w:r>
            <w:proofErr w:type="spellEnd"/>
            <w:r w:rsidRPr="0020787A">
              <w:rPr>
                <w:color w:val="000000"/>
                <w:szCs w:val="24"/>
                <w:lang w:val="uk-UA" w:eastAsia="uk-UA"/>
              </w:rPr>
              <w:t xml:space="preserve"> філії Коломийського ліцею №1.   5.Розпочато виготовлення </w:t>
            </w:r>
            <w:proofErr w:type="spellStart"/>
            <w:r w:rsidRPr="0020787A">
              <w:rPr>
                <w:color w:val="000000"/>
                <w:szCs w:val="24"/>
                <w:lang w:val="uk-UA" w:eastAsia="uk-UA"/>
              </w:rPr>
              <w:t>проєктно</w:t>
            </w:r>
            <w:proofErr w:type="spellEnd"/>
            <w:r w:rsidRPr="0020787A">
              <w:rPr>
                <w:color w:val="000000"/>
                <w:szCs w:val="24"/>
                <w:lang w:val="uk-UA" w:eastAsia="uk-UA"/>
              </w:rPr>
              <w:t xml:space="preserve"> -кошторисної документації  </w:t>
            </w:r>
            <w:proofErr w:type="spellStart"/>
            <w:r w:rsidRPr="0020787A">
              <w:rPr>
                <w:color w:val="000000"/>
                <w:szCs w:val="24"/>
                <w:lang w:val="uk-UA" w:eastAsia="uk-UA"/>
              </w:rPr>
              <w:t>Реконстурукція</w:t>
            </w:r>
            <w:proofErr w:type="spellEnd"/>
            <w:r w:rsidRPr="0020787A">
              <w:rPr>
                <w:color w:val="000000"/>
                <w:szCs w:val="24"/>
                <w:lang w:val="uk-UA" w:eastAsia="uk-UA"/>
              </w:rPr>
              <w:t xml:space="preserve"> частини нежитлового приміщення будівлі </w:t>
            </w:r>
            <w:proofErr w:type="spellStart"/>
            <w:r w:rsidRPr="0020787A">
              <w:rPr>
                <w:color w:val="000000"/>
                <w:szCs w:val="24"/>
                <w:lang w:val="uk-UA" w:eastAsia="uk-UA"/>
              </w:rPr>
              <w:t>Корницькго</w:t>
            </w:r>
            <w:proofErr w:type="spellEnd"/>
            <w:r w:rsidRPr="0020787A">
              <w:rPr>
                <w:color w:val="000000"/>
                <w:szCs w:val="24"/>
                <w:lang w:val="uk-UA" w:eastAsia="uk-UA"/>
              </w:rPr>
              <w:t xml:space="preserve"> ЗДО (ясла-садок) Коломийського ліцею №1.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54E7E69E" w14:textId="77777777" w:rsidR="0020787A" w:rsidRPr="0020787A" w:rsidRDefault="0020787A" w:rsidP="0020787A">
            <w:pPr>
              <w:jc w:val="center"/>
              <w:rPr>
                <w:color w:val="000000"/>
                <w:szCs w:val="24"/>
                <w:lang w:val="uk-UA" w:eastAsia="uk-UA"/>
              </w:rPr>
            </w:pPr>
            <w:r w:rsidRPr="0020787A">
              <w:rPr>
                <w:color w:val="000000"/>
                <w:szCs w:val="24"/>
                <w:lang w:val="uk-UA" w:eastAsia="uk-UA"/>
              </w:rPr>
              <w:t>180,0</w:t>
            </w:r>
          </w:p>
        </w:tc>
        <w:tc>
          <w:tcPr>
            <w:tcW w:w="631" w:type="dxa"/>
            <w:tcBorders>
              <w:top w:val="nil"/>
              <w:left w:val="nil"/>
              <w:bottom w:val="nil"/>
              <w:right w:val="nil"/>
            </w:tcBorders>
            <w:shd w:val="clear" w:color="auto" w:fill="auto"/>
            <w:noWrap/>
            <w:vAlign w:val="bottom"/>
            <w:hideMark/>
          </w:tcPr>
          <w:p w14:paraId="5F8727E5" w14:textId="77777777" w:rsidR="0020787A" w:rsidRPr="0020787A" w:rsidRDefault="0020787A" w:rsidP="0020787A">
            <w:pPr>
              <w:jc w:val="center"/>
              <w:rPr>
                <w:color w:val="000000"/>
                <w:szCs w:val="24"/>
                <w:lang w:val="uk-UA" w:eastAsia="uk-UA"/>
              </w:rPr>
            </w:pPr>
          </w:p>
        </w:tc>
      </w:tr>
      <w:tr w:rsidR="0020787A" w:rsidRPr="0020787A" w14:paraId="492FD40A"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2418B"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85</w:t>
            </w:r>
          </w:p>
        </w:tc>
        <w:tc>
          <w:tcPr>
            <w:tcW w:w="2447" w:type="dxa"/>
            <w:tcBorders>
              <w:top w:val="nil"/>
              <w:left w:val="nil"/>
              <w:bottom w:val="single" w:sz="4" w:space="0" w:color="auto"/>
              <w:right w:val="single" w:sz="4" w:space="0" w:color="auto"/>
            </w:tcBorders>
            <w:shd w:val="clear" w:color="auto" w:fill="auto"/>
            <w:vAlign w:val="center"/>
            <w:hideMark/>
          </w:tcPr>
          <w:p w14:paraId="4EE95048" w14:textId="77777777" w:rsidR="0020787A" w:rsidRPr="0020787A" w:rsidRDefault="0020787A" w:rsidP="0020787A">
            <w:pPr>
              <w:rPr>
                <w:szCs w:val="24"/>
                <w:lang w:val="uk-UA" w:eastAsia="uk-UA"/>
              </w:rPr>
            </w:pPr>
            <w:r w:rsidRPr="0020787A">
              <w:rPr>
                <w:szCs w:val="24"/>
                <w:lang w:val="uk-UA" w:eastAsia="uk-UA"/>
              </w:rPr>
              <w:t>Б.5.2.1. Створення належних умов для надання послуг з реабілітації</w:t>
            </w:r>
          </w:p>
        </w:tc>
        <w:tc>
          <w:tcPr>
            <w:tcW w:w="2648" w:type="dxa"/>
            <w:tcBorders>
              <w:top w:val="nil"/>
              <w:left w:val="nil"/>
              <w:bottom w:val="single" w:sz="4" w:space="0" w:color="auto"/>
              <w:right w:val="single" w:sz="4" w:space="0" w:color="auto"/>
            </w:tcBorders>
            <w:shd w:val="clear" w:color="auto" w:fill="auto"/>
            <w:vAlign w:val="center"/>
            <w:hideMark/>
          </w:tcPr>
          <w:p w14:paraId="67B9AB60" w14:textId="77777777" w:rsidR="0020787A" w:rsidRPr="0020787A" w:rsidRDefault="0020787A" w:rsidP="0020787A">
            <w:pPr>
              <w:rPr>
                <w:szCs w:val="24"/>
                <w:lang w:val="uk-UA" w:eastAsia="uk-UA"/>
              </w:rPr>
            </w:pPr>
            <w:r w:rsidRPr="0020787A">
              <w:rPr>
                <w:szCs w:val="24"/>
                <w:lang w:val="uk-UA" w:eastAsia="uk-UA"/>
              </w:rPr>
              <w:t>Створення сприятливих та комфортних умов для забезпечення реабілітаційного процесу та прискорення відновлення після тяжких захворювань й травм шляхом проведення ремонтних робіт наявного приміщення та облаштування необхідним обладнанням.</w:t>
            </w:r>
          </w:p>
        </w:tc>
        <w:tc>
          <w:tcPr>
            <w:tcW w:w="1204" w:type="dxa"/>
            <w:tcBorders>
              <w:top w:val="nil"/>
              <w:left w:val="nil"/>
              <w:bottom w:val="single" w:sz="4" w:space="0" w:color="auto"/>
              <w:right w:val="single" w:sz="4" w:space="0" w:color="auto"/>
            </w:tcBorders>
            <w:shd w:val="clear" w:color="auto" w:fill="auto"/>
            <w:noWrap/>
            <w:vAlign w:val="center"/>
            <w:hideMark/>
          </w:tcPr>
          <w:p w14:paraId="58F07E2E"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1D2591AA"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noWrap/>
            <w:vAlign w:val="center"/>
            <w:hideMark/>
          </w:tcPr>
          <w:p w14:paraId="4551F043"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noWrap/>
            <w:vAlign w:val="center"/>
            <w:hideMark/>
          </w:tcPr>
          <w:p w14:paraId="737B1B72" w14:textId="77777777" w:rsidR="0020787A" w:rsidRPr="0020787A" w:rsidRDefault="0020787A" w:rsidP="0020787A">
            <w:pPr>
              <w:rPr>
                <w:color w:val="000000"/>
                <w:szCs w:val="24"/>
                <w:lang w:val="uk-UA" w:eastAsia="uk-UA"/>
              </w:rPr>
            </w:pPr>
            <w:r w:rsidRPr="0020787A">
              <w:rPr>
                <w:color w:val="000000"/>
                <w:szCs w:val="24"/>
                <w:lang w:val="uk-UA" w:eastAsia="uk-UA"/>
              </w:rPr>
              <w:t>Відкрито відділення медичної реабілітації в СП "Стаціонар".</w:t>
            </w:r>
          </w:p>
        </w:tc>
        <w:tc>
          <w:tcPr>
            <w:tcW w:w="2020" w:type="dxa"/>
            <w:gridSpan w:val="2"/>
            <w:tcBorders>
              <w:top w:val="nil"/>
              <w:left w:val="nil"/>
              <w:bottom w:val="single" w:sz="4" w:space="0" w:color="auto"/>
              <w:right w:val="single" w:sz="4" w:space="0" w:color="auto"/>
            </w:tcBorders>
            <w:shd w:val="clear" w:color="auto" w:fill="auto"/>
            <w:vAlign w:val="center"/>
            <w:hideMark/>
          </w:tcPr>
          <w:p w14:paraId="54D8CDD6" w14:textId="77777777" w:rsidR="0020787A" w:rsidRPr="0020787A" w:rsidRDefault="0020787A" w:rsidP="0020787A">
            <w:pPr>
              <w:jc w:val="center"/>
              <w:rPr>
                <w:szCs w:val="24"/>
                <w:lang w:val="uk-UA" w:eastAsia="uk-UA"/>
              </w:rPr>
            </w:pPr>
            <w:r w:rsidRPr="0020787A">
              <w:rPr>
                <w:szCs w:val="24"/>
                <w:lang w:val="uk-UA" w:eastAsia="uk-UA"/>
              </w:rPr>
              <w:t>7173,33</w:t>
            </w:r>
          </w:p>
        </w:tc>
        <w:tc>
          <w:tcPr>
            <w:tcW w:w="631" w:type="dxa"/>
            <w:tcBorders>
              <w:top w:val="nil"/>
              <w:left w:val="nil"/>
              <w:bottom w:val="nil"/>
              <w:right w:val="nil"/>
            </w:tcBorders>
            <w:shd w:val="clear" w:color="auto" w:fill="auto"/>
            <w:noWrap/>
            <w:vAlign w:val="bottom"/>
            <w:hideMark/>
          </w:tcPr>
          <w:p w14:paraId="1C5D7A76" w14:textId="77777777" w:rsidR="0020787A" w:rsidRPr="0020787A" w:rsidRDefault="0020787A" w:rsidP="0020787A">
            <w:pPr>
              <w:jc w:val="center"/>
              <w:rPr>
                <w:szCs w:val="24"/>
                <w:lang w:val="uk-UA" w:eastAsia="uk-UA"/>
              </w:rPr>
            </w:pPr>
          </w:p>
        </w:tc>
      </w:tr>
      <w:tr w:rsidR="0020787A" w:rsidRPr="0020787A" w14:paraId="3DDB87F4"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E64EEF" w14:textId="77777777" w:rsidR="0020787A" w:rsidRPr="0020787A" w:rsidRDefault="0020787A" w:rsidP="0020787A">
            <w:pPr>
              <w:jc w:val="center"/>
              <w:rPr>
                <w:color w:val="000000"/>
                <w:szCs w:val="24"/>
                <w:lang w:val="uk-UA" w:eastAsia="uk-UA"/>
              </w:rPr>
            </w:pPr>
            <w:r w:rsidRPr="0020787A">
              <w:rPr>
                <w:color w:val="000000"/>
                <w:szCs w:val="24"/>
                <w:lang w:val="uk-UA" w:eastAsia="uk-UA"/>
              </w:rPr>
              <w:t>86</w:t>
            </w:r>
          </w:p>
        </w:tc>
        <w:tc>
          <w:tcPr>
            <w:tcW w:w="2447" w:type="dxa"/>
            <w:tcBorders>
              <w:top w:val="nil"/>
              <w:left w:val="nil"/>
              <w:bottom w:val="single" w:sz="4" w:space="0" w:color="auto"/>
              <w:right w:val="single" w:sz="4" w:space="0" w:color="auto"/>
            </w:tcBorders>
            <w:shd w:val="clear" w:color="auto" w:fill="auto"/>
            <w:vAlign w:val="center"/>
            <w:hideMark/>
          </w:tcPr>
          <w:p w14:paraId="006F15B9" w14:textId="77777777" w:rsidR="0020787A" w:rsidRPr="0020787A" w:rsidRDefault="0020787A" w:rsidP="0020787A">
            <w:pPr>
              <w:rPr>
                <w:szCs w:val="24"/>
                <w:lang w:val="uk-UA" w:eastAsia="uk-UA"/>
              </w:rPr>
            </w:pPr>
            <w:r w:rsidRPr="0020787A">
              <w:rPr>
                <w:szCs w:val="24"/>
                <w:lang w:val="uk-UA" w:eastAsia="uk-UA"/>
              </w:rPr>
              <w:t>Б.5.2.2. Розбудова «Медичного містечка»</w:t>
            </w:r>
          </w:p>
        </w:tc>
        <w:tc>
          <w:tcPr>
            <w:tcW w:w="2648" w:type="dxa"/>
            <w:tcBorders>
              <w:top w:val="nil"/>
              <w:left w:val="nil"/>
              <w:bottom w:val="single" w:sz="4" w:space="0" w:color="auto"/>
              <w:right w:val="single" w:sz="4" w:space="0" w:color="auto"/>
            </w:tcBorders>
            <w:shd w:val="clear" w:color="auto" w:fill="auto"/>
            <w:vAlign w:val="center"/>
            <w:hideMark/>
          </w:tcPr>
          <w:p w14:paraId="40A10717" w14:textId="77777777" w:rsidR="0020787A" w:rsidRPr="0020787A" w:rsidRDefault="0020787A" w:rsidP="0020787A">
            <w:pPr>
              <w:rPr>
                <w:szCs w:val="24"/>
                <w:lang w:val="uk-UA" w:eastAsia="uk-UA"/>
              </w:rPr>
            </w:pPr>
            <w:r w:rsidRPr="0020787A">
              <w:rPr>
                <w:szCs w:val="24"/>
                <w:lang w:val="uk-UA" w:eastAsia="uk-UA"/>
              </w:rPr>
              <w:t>Розбудова єдиного медичного містечка на території КНП «Коломийська ЦРЛ» шляхом переміщення на її територію віддалених структурних підрозділів та медичних установ з метою максимальної оптимізації внутрішніх медичних процесів та забезпечення доступності медичних послуг для пацієнтів.</w:t>
            </w:r>
          </w:p>
        </w:tc>
        <w:tc>
          <w:tcPr>
            <w:tcW w:w="1204" w:type="dxa"/>
            <w:tcBorders>
              <w:top w:val="nil"/>
              <w:left w:val="nil"/>
              <w:bottom w:val="single" w:sz="4" w:space="0" w:color="auto"/>
              <w:right w:val="single" w:sz="4" w:space="0" w:color="auto"/>
            </w:tcBorders>
            <w:shd w:val="clear" w:color="auto" w:fill="auto"/>
            <w:noWrap/>
            <w:vAlign w:val="center"/>
            <w:hideMark/>
          </w:tcPr>
          <w:p w14:paraId="7C99CFA0"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33BF235D"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46BC728A"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noWrap/>
            <w:vAlign w:val="center"/>
            <w:hideMark/>
          </w:tcPr>
          <w:p w14:paraId="4682E41C"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675E70E"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42DD89C" w14:textId="77777777" w:rsidR="0020787A" w:rsidRPr="0020787A" w:rsidRDefault="0020787A" w:rsidP="0020787A">
            <w:pPr>
              <w:jc w:val="center"/>
              <w:rPr>
                <w:color w:val="000000"/>
                <w:szCs w:val="24"/>
                <w:lang w:val="uk-UA" w:eastAsia="uk-UA"/>
              </w:rPr>
            </w:pPr>
          </w:p>
        </w:tc>
      </w:tr>
      <w:tr w:rsidR="0020787A" w:rsidRPr="0020787A" w14:paraId="7258B047" w14:textId="77777777" w:rsidTr="006B42C5">
        <w:trPr>
          <w:trHeight w:val="231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B66B8"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87</w:t>
            </w:r>
          </w:p>
        </w:tc>
        <w:tc>
          <w:tcPr>
            <w:tcW w:w="2447" w:type="dxa"/>
            <w:tcBorders>
              <w:top w:val="nil"/>
              <w:left w:val="nil"/>
              <w:bottom w:val="single" w:sz="4" w:space="0" w:color="auto"/>
              <w:right w:val="single" w:sz="4" w:space="0" w:color="auto"/>
            </w:tcBorders>
            <w:shd w:val="clear" w:color="auto" w:fill="auto"/>
            <w:vAlign w:val="center"/>
            <w:hideMark/>
          </w:tcPr>
          <w:p w14:paraId="2CA07AD6" w14:textId="77777777" w:rsidR="0020787A" w:rsidRPr="0020787A" w:rsidRDefault="0020787A" w:rsidP="0020787A">
            <w:pPr>
              <w:rPr>
                <w:szCs w:val="24"/>
                <w:lang w:val="uk-UA" w:eastAsia="uk-UA"/>
              </w:rPr>
            </w:pPr>
            <w:r w:rsidRPr="0020787A">
              <w:rPr>
                <w:szCs w:val="24"/>
                <w:lang w:val="uk-UA" w:eastAsia="uk-UA"/>
              </w:rPr>
              <w:t xml:space="preserve">Б.5.2.3. Створення відділення </w:t>
            </w:r>
            <w:proofErr w:type="spellStart"/>
            <w:r w:rsidRPr="0020787A">
              <w:rPr>
                <w:szCs w:val="24"/>
                <w:lang w:val="uk-UA" w:eastAsia="uk-UA"/>
              </w:rPr>
              <w:t>малоінвазивної</w:t>
            </w:r>
            <w:proofErr w:type="spellEnd"/>
            <w:r w:rsidRPr="0020787A">
              <w:rPr>
                <w:szCs w:val="24"/>
                <w:lang w:val="uk-UA" w:eastAsia="uk-UA"/>
              </w:rPr>
              <w:t xml:space="preserve"> хірургії</w:t>
            </w:r>
          </w:p>
        </w:tc>
        <w:tc>
          <w:tcPr>
            <w:tcW w:w="2648" w:type="dxa"/>
            <w:tcBorders>
              <w:top w:val="nil"/>
              <w:left w:val="nil"/>
              <w:bottom w:val="single" w:sz="4" w:space="0" w:color="auto"/>
              <w:right w:val="single" w:sz="4" w:space="0" w:color="auto"/>
            </w:tcBorders>
            <w:shd w:val="clear" w:color="auto" w:fill="auto"/>
            <w:vAlign w:val="center"/>
            <w:hideMark/>
          </w:tcPr>
          <w:p w14:paraId="23951CFD" w14:textId="77777777" w:rsidR="0020787A" w:rsidRPr="0020787A" w:rsidRDefault="0020787A" w:rsidP="0020787A">
            <w:pPr>
              <w:rPr>
                <w:szCs w:val="24"/>
                <w:lang w:val="uk-UA" w:eastAsia="uk-UA"/>
              </w:rPr>
            </w:pPr>
            <w:r w:rsidRPr="0020787A">
              <w:rPr>
                <w:szCs w:val="24"/>
                <w:lang w:val="uk-UA" w:eastAsia="uk-UA"/>
              </w:rPr>
              <w:t>Підвищення якості послуг хірургічного напрямку;  зменшення періоду видужання та виписки зі стаціонару шляхом впровадження методу лікування та хірургічного втручання при якому завдається менше травм тканинам; надання послуг за допомогою новітнього технологічного обладнання та сучасних медичних практик.</w:t>
            </w:r>
          </w:p>
        </w:tc>
        <w:tc>
          <w:tcPr>
            <w:tcW w:w="1204" w:type="dxa"/>
            <w:tcBorders>
              <w:top w:val="nil"/>
              <w:left w:val="nil"/>
              <w:bottom w:val="single" w:sz="4" w:space="0" w:color="auto"/>
              <w:right w:val="single" w:sz="4" w:space="0" w:color="auto"/>
            </w:tcBorders>
            <w:shd w:val="clear" w:color="auto" w:fill="auto"/>
            <w:noWrap/>
            <w:vAlign w:val="center"/>
            <w:hideMark/>
          </w:tcPr>
          <w:p w14:paraId="2A85E70F"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6DFDF96C"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43568F4F"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  роботи заплановані на 2025 - 2026 роки</w:t>
            </w:r>
          </w:p>
        </w:tc>
        <w:tc>
          <w:tcPr>
            <w:tcW w:w="3585" w:type="dxa"/>
            <w:tcBorders>
              <w:top w:val="nil"/>
              <w:left w:val="nil"/>
              <w:bottom w:val="single" w:sz="4" w:space="0" w:color="auto"/>
              <w:right w:val="single" w:sz="4" w:space="0" w:color="auto"/>
            </w:tcBorders>
            <w:shd w:val="clear" w:color="auto" w:fill="auto"/>
            <w:noWrap/>
            <w:vAlign w:val="center"/>
            <w:hideMark/>
          </w:tcPr>
          <w:p w14:paraId="6AC492E7" w14:textId="77777777" w:rsidR="0020787A" w:rsidRPr="0020787A" w:rsidRDefault="0020787A" w:rsidP="0020787A">
            <w:pPr>
              <w:rPr>
                <w:color w:val="000000"/>
                <w:szCs w:val="24"/>
                <w:lang w:val="uk-UA" w:eastAsia="uk-UA"/>
              </w:rPr>
            </w:pPr>
            <w:r w:rsidRPr="0020787A">
              <w:rPr>
                <w:color w:val="000000"/>
                <w:szCs w:val="24"/>
                <w:lang w:val="uk-UA" w:eastAsia="uk-UA"/>
              </w:rPr>
              <w:t>Виготовлено проектно-кошторисну документацію.</w:t>
            </w:r>
          </w:p>
        </w:tc>
        <w:tc>
          <w:tcPr>
            <w:tcW w:w="2020" w:type="dxa"/>
            <w:gridSpan w:val="2"/>
            <w:tcBorders>
              <w:top w:val="nil"/>
              <w:left w:val="nil"/>
              <w:bottom w:val="single" w:sz="4" w:space="0" w:color="auto"/>
              <w:right w:val="single" w:sz="4" w:space="0" w:color="auto"/>
            </w:tcBorders>
            <w:shd w:val="clear" w:color="auto" w:fill="auto"/>
            <w:vAlign w:val="center"/>
            <w:hideMark/>
          </w:tcPr>
          <w:p w14:paraId="12449385" w14:textId="77777777" w:rsidR="0020787A" w:rsidRPr="0020787A" w:rsidRDefault="0020787A" w:rsidP="0020787A">
            <w:pPr>
              <w:jc w:val="center"/>
              <w:rPr>
                <w:szCs w:val="24"/>
                <w:lang w:val="uk-UA" w:eastAsia="uk-UA"/>
              </w:rPr>
            </w:pPr>
            <w:r w:rsidRPr="0020787A">
              <w:rPr>
                <w:szCs w:val="24"/>
                <w:lang w:val="uk-UA" w:eastAsia="uk-UA"/>
              </w:rPr>
              <w:t>285,0</w:t>
            </w:r>
          </w:p>
        </w:tc>
        <w:tc>
          <w:tcPr>
            <w:tcW w:w="631" w:type="dxa"/>
            <w:tcBorders>
              <w:top w:val="nil"/>
              <w:left w:val="nil"/>
              <w:bottom w:val="nil"/>
              <w:right w:val="nil"/>
            </w:tcBorders>
            <w:shd w:val="clear" w:color="auto" w:fill="auto"/>
            <w:noWrap/>
            <w:vAlign w:val="bottom"/>
            <w:hideMark/>
          </w:tcPr>
          <w:p w14:paraId="6BDC027F" w14:textId="77777777" w:rsidR="0020787A" w:rsidRPr="0020787A" w:rsidRDefault="0020787A" w:rsidP="0020787A">
            <w:pPr>
              <w:jc w:val="center"/>
              <w:rPr>
                <w:szCs w:val="24"/>
                <w:lang w:val="uk-UA" w:eastAsia="uk-UA"/>
              </w:rPr>
            </w:pPr>
          </w:p>
        </w:tc>
      </w:tr>
      <w:tr w:rsidR="0020787A" w:rsidRPr="0020787A" w14:paraId="4795F6BC"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6F9498" w14:textId="77777777" w:rsidR="0020787A" w:rsidRPr="0020787A" w:rsidRDefault="0020787A" w:rsidP="0020787A">
            <w:pPr>
              <w:jc w:val="center"/>
              <w:rPr>
                <w:color w:val="000000"/>
                <w:szCs w:val="24"/>
                <w:lang w:val="uk-UA" w:eastAsia="uk-UA"/>
              </w:rPr>
            </w:pPr>
            <w:r w:rsidRPr="0020787A">
              <w:rPr>
                <w:color w:val="000000"/>
                <w:szCs w:val="24"/>
                <w:lang w:val="uk-UA" w:eastAsia="uk-UA"/>
              </w:rPr>
              <w:t>88</w:t>
            </w:r>
          </w:p>
        </w:tc>
        <w:tc>
          <w:tcPr>
            <w:tcW w:w="2447" w:type="dxa"/>
            <w:tcBorders>
              <w:top w:val="nil"/>
              <w:left w:val="nil"/>
              <w:bottom w:val="single" w:sz="4" w:space="0" w:color="auto"/>
              <w:right w:val="single" w:sz="4" w:space="0" w:color="auto"/>
            </w:tcBorders>
            <w:shd w:val="clear" w:color="auto" w:fill="auto"/>
            <w:vAlign w:val="center"/>
            <w:hideMark/>
          </w:tcPr>
          <w:p w14:paraId="06A46E5A" w14:textId="77777777" w:rsidR="0020787A" w:rsidRPr="0020787A" w:rsidRDefault="0020787A" w:rsidP="0020787A">
            <w:pPr>
              <w:rPr>
                <w:szCs w:val="24"/>
                <w:lang w:val="uk-UA" w:eastAsia="uk-UA"/>
              </w:rPr>
            </w:pPr>
            <w:r w:rsidRPr="0020787A">
              <w:rPr>
                <w:szCs w:val="24"/>
                <w:lang w:val="uk-UA" w:eastAsia="uk-UA"/>
              </w:rPr>
              <w:t xml:space="preserve">Б.5.2.4. Організація інформаційної служби та </w:t>
            </w:r>
            <w:proofErr w:type="spellStart"/>
            <w:r w:rsidRPr="0020787A">
              <w:rPr>
                <w:szCs w:val="24"/>
                <w:lang w:val="uk-UA" w:eastAsia="uk-UA"/>
              </w:rPr>
              <w:t>Call</w:t>
            </w:r>
            <w:proofErr w:type="spellEnd"/>
            <w:r w:rsidRPr="0020787A">
              <w:rPr>
                <w:szCs w:val="24"/>
                <w:lang w:val="uk-UA" w:eastAsia="uk-UA"/>
              </w:rPr>
              <w:t>-центру в КНП «Коломийська ЦРЛ»</w:t>
            </w:r>
          </w:p>
        </w:tc>
        <w:tc>
          <w:tcPr>
            <w:tcW w:w="2648" w:type="dxa"/>
            <w:tcBorders>
              <w:top w:val="nil"/>
              <w:left w:val="nil"/>
              <w:bottom w:val="single" w:sz="4" w:space="0" w:color="auto"/>
              <w:right w:val="single" w:sz="4" w:space="0" w:color="auto"/>
            </w:tcBorders>
            <w:shd w:val="clear" w:color="auto" w:fill="auto"/>
            <w:vAlign w:val="center"/>
            <w:hideMark/>
          </w:tcPr>
          <w:p w14:paraId="6D2A3215" w14:textId="77777777" w:rsidR="0020787A" w:rsidRPr="0020787A" w:rsidRDefault="0020787A" w:rsidP="0020787A">
            <w:pPr>
              <w:rPr>
                <w:szCs w:val="24"/>
                <w:lang w:val="uk-UA" w:eastAsia="uk-UA"/>
              </w:rPr>
            </w:pPr>
            <w:r w:rsidRPr="0020787A">
              <w:rPr>
                <w:szCs w:val="24"/>
                <w:lang w:val="uk-UA" w:eastAsia="uk-UA"/>
              </w:rPr>
              <w:t xml:space="preserve">Надання якісних інформаційних послуг та забезпечення доступності до отримання медичних послуг шляхом переформатування існуючої реєстратури та частково приймальних відділень, встановлення інформаційних медіа стендів. </w:t>
            </w:r>
          </w:p>
        </w:tc>
        <w:tc>
          <w:tcPr>
            <w:tcW w:w="1204" w:type="dxa"/>
            <w:tcBorders>
              <w:top w:val="nil"/>
              <w:left w:val="nil"/>
              <w:bottom w:val="single" w:sz="4" w:space="0" w:color="auto"/>
              <w:right w:val="single" w:sz="4" w:space="0" w:color="auto"/>
            </w:tcBorders>
            <w:shd w:val="clear" w:color="auto" w:fill="auto"/>
            <w:noWrap/>
            <w:vAlign w:val="center"/>
            <w:hideMark/>
          </w:tcPr>
          <w:p w14:paraId="06D04319"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7EAAC61C"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87F0A91"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noWrap/>
            <w:vAlign w:val="center"/>
            <w:hideMark/>
          </w:tcPr>
          <w:p w14:paraId="3CC55A2E"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7A217A23"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71579257" w14:textId="77777777" w:rsidR="0020787A" w:rsidRPr="0020787A" w:rsidRDefault="0020787A" w:rsidP="0020787A">
            <w:pPr>
              <w:jc w:val="center"/>
              <w:rPr>
                <w:color w:val="000000"/>
                <w:szCs w:val="24"/>
                <w:lang w:val="uk-UA" w:eastAsia="uk-UA"/>
              </w:rPr>
            </w:pPr>
          </w:p>
        </w:tc>
      </w:tr>
      <w:tr w:rsidR="0020787A" w:rsidRPr="0020787A" w14:paraId="23EFCDD5" w14:textId="77777777" w:rsidTr="006B42C5">
        <w:trPr>
          <w:trHeight w:val="198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27701F"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89</w:t>
            </w:r>
          </w:p>
        </w:tc>
        <w:tc>
          <w:tcPr>
            <w:tcW w:w="2447" w:type="dxa"/>
            <w:tcBorders>
              <w:top w:val="nil"/>
              <w:left w:val="nil"/>
              <w:bottom w:val="single" w:sz="4" w:space="0" w:color="auto"/>
              <w:right w:val="single" w:sz="4" w:space="0" w:color="auto"/>
            </w:tcBorders>
            <w:shd w:val="clear" w:color="auto" w:fill="auto"/>
            <w:vAlign w:val="center"/>
            <w:hideMark/>
          </w:tcPr>
          <w:p w14:paraId="07054FB3" w14:textId="77777777" w:rsidR="0020787A" w:rsidRPr="0020787A" w:rsidRDefault="0020787A" w:rsidP="0020787A">
            <w:pPr>
              <w:rPr>
                <w:color w:val="000000"/>
                <w:szCs w:val="24"/>
                <w:lang w:val="uk-UA" w:eastAsia="uk-UA"/>
              </w:rPr>
            </w:pPr>
            <w:r w:rsidRPr="0020787A">
              <w:rPr>
                <w:color w:val="000000"/>
                <w:szCs w:val="24"/>
                <w:lang w:val="uk-UA" w:eastAsia="uk-UA"/>
              </w:rPr>
              <w:t>Б.5.3.1. Розвиток спорту вищих досягнень</w:t>
            </w:r>
          </w:p>
        </w:tc>
        <w:tc>
          <w:tcPr>
            <w:tcW w:w="2648" w:type="dxa"/>
            <w:tcBorders>
              <w:top w:val="nil"/>
              <w:left w:val="nil"/>
              <w:bottom w:val="single" w:sz="4" w:space="0" w:color="auto"/>
              <w:right w:val="single" w:sz="4" w:space="0" w:color="auto"/>
            </w:tcBorders>
            <w:shd w:val="clear" w:color="auto" w:fill="auto"/>
            <w:vAlign w:val="center"/>
            <w:hideMark/>
          </w:tcPr>
          <w:p w14:paraId="71CF31DC" w14:textId="77777777" w:rsidR="0020787A" w:rsidRPr="0020787A" w:rsidRDefault="0020787A" w:rsidP="0020787A">
            <w:pPr>
              <w:rPr>
                <w:color w:val="000000"/>
                <w:szCs w:val="24"/>
                <w:lang w:val="uk-UA" w:eastAsia="uk-UA"/>
              </w:rPr>
            </w:pPr>
            <w:r w:rsidRPr="0020787A">
              <w:rPr>
                <w:color w:val="000000"/>
                <w:szCs w:val="24"/>
                <w:lang w:val="uk-UA" w:eastAsia="uk-UA"/>
              </w:rPr>
              <w:t>Забезпечення участі в турнірах всеукраїнського та міжнародного рівня;  розвиток спорту вищих досягнень на території Коломийської міської територіальної громади;  фізичне виховання на достатньому рівні необхідному для участі в міжнародних та всеукраїнських турнірах.</w:t>
            </w:r>
          </w:p>
        </w:tc>
        <w:tc>
          <w:tcPr>
            <w:tcW w:w="1204" w:type="dxa"/>
            <w:tcBorders>
              <w:top w:val="nil"/>
              <w:left w:val="nil"/>
              <w:bottom w:val="single" w:sz="4" w:space="0" w:color="auto"/>
              <w:right w:val="single" w:sz="4" w:space="0" w:color="auto"/>
            </w:tcBorders>
            <w:shd w:val="clear" w:color="auto" w:fill="auto"/>
            <w:noWrap/>
            <w:vAlign w:val="center"/>
            <w:hideMark/>
          </w:tcPr>
          <w:p w14:paraId="34B8A8BA"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2B2DBF50" w14:textId="77777777" w:rsidR="0020787A" w:rsidRPr="0020787A" w:rsidRDefault="0020787A" w:rsidP="0020787A">
            <w:pPr>
              <w:jc w:val="center"/>
              <w:rPr>
                <w:szCs w:val="24"/>
                <w:lang w:val="uk-UA" w:eastAsia="uk-UA"/>
              </w:rPr>
            </w:pPr>
            <w:r w:rsidRPr="0020787A">
              <w:rPr>
                <w:szCs w:val="24"/>
                <w:lang w:val="uk-UA" w:eastAsia="uk-UA"/>
              </w:rPr>
              <w:t>400</w:t>
            </w:r>
          </w:p>
        </w:tc>
        <w:tc>
          <w:tcPr>
            <w:tcW w:w="1904" w:type="dxa"/>
            <w:tcBorders>
              <w:top w:val="nil"/>
              <w:left w:val="nil"/>
              <w:bottom w:val="single" w:sz="4" w:space="0" w:color="auto"/>
              <w:right w:val="single" w:sz="4" w:space="0" w:color="auto"/>
            </w:tcBorders>
            <w:shd w:val="clear" w:color="auto" w:fill="auto"/>
            <w:noWrap/>
            <w:vAlign w:val="center"/>
            <w:hideMark/>
          </w:tcPr>
          <w:p w14:paraId="15112E71"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4F2F5860" w14:textId="77777777" w:rsidR="0020787A" w:rsidRPr="0020787A" w:rsidRDefault="0020787A" w:rsidP="0020787A">
            <w:pPr>
              <w:rPr>
                <w:color w:val="000000"/>
                <w:szCs w:val="24"/>
                <w:lang w:val="uk-UA" w:eastAsia="uk-UA"/>
              </w:rPr>
            </w:pPr>
            <w:r w:rsidRPr="0020787A">
              <w:rPr>
                <w:color w:val="000000"/>
                <w:szCs w:val="24"/>
                <w:lang w:val="uk-UA" w:eastAsia="uk-UA"/>
              </w:rPr>
              <w:t xml:space="preserve">У 2024 році на території Коломийській МТГ проходили змагання всеукраїнського рівня: Чемпіонати України з вільної боротьби, художньої гімнастики та </w:t>
            </w:r>
            <w:proofErr w:type="spellStart"/>
            <w:r w:rsidRPr="0020787A">
              <w:rPr>
                <w:color w:val="000000"/>
                <w:szCs w:val="24"/>
                <w:lang w:val="uk-UA" w:eastAsia="uk-UA"/>
              </w:rPr>
              <w:t>пауерліфтингу</w:t>
            </w:r>
            <w:proofErr w:type="spellEnd"/>
            <w:r w:rsidRPr="0020787A">
              <w:rPr>
                <w:color w:val="000000"/>
                <w:szCs w:val="24"/>
                <w:lang w:val="uk-UA" w:eastAsia="uk-UA"/>
              </w:rPr>
              <w:t xml:space="preserve">  та Всеукраїнський турнір з боксу, на проведення яких залучено додаткові кошти громадських спортивних організацій.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65E44F9" w14:textId="77777777" w:rsidR="0020787A" w:rsidRPr="0020787A" w:rsidRDefault="0020787A" w:rsidP="0020787A">
            <w:pPr>
              <w:jc w:val="center"/>
              <w:rPr>
                <w:color w:val="000000"/>
                <w:szCs w:val="24"/>
                <w:lang w:val="uk-UA" w:eastAsia="uk-UA"/>
              </w:rPr>
            </w:pPr>
            <w:r w:rsidRPr="0020787A">
              <w:rPr>
                <w:color w:val="000000"/>
                <w:szCs w:val="24"/>
                <w:lang w:val="uk-UA" w:eastAsia="uk-UA"/>
              </w:rPr>
              <w:t>400,0</w:t>
            </w:r>
          </w:p>
        </w:tc>
        <w:tc>
          <w:tcPr>
            <w:tcW w:w="631" w:type="dxa"/>
            <w:tcBorders>
              <w:top w:val="nil"/>
              <w:left w:val="nil"/>
              <w:bottom w:val="nil"/>
              <w:right w:val="nil"/>
            </w:tcBorders>
            <w:shd w:val="clear" w:color="auto" w:fill="auto"/>
            <w:noWrap/>
            <w:vAlign w:val="bottom"/>
            <w:hideMark/>
          </w:tcPr>
          <w:p w14:paraId="4988E617" w14:textId="77777777" w:rsidR="0020787A" w:rsidRPr="0020787A" w:rsidRDefault="0020787A" w:rsidP="0020787A">
            <w:pPr>
              <w:jc w:val="center"/>
              <w:rPr>
                <w:color w:val="000000"/>
                <w:szCs w:val="24"/>
                <w:lang w:val="uk-UA" w:eastAsia="uk-UA"/>
              </w:rPr>
            </w:pPr>
          </w:p>
        </w:tc>
      </w:tr>
      <w:tr w:rsidR="0020787A" w:rsidRPr="0020787A" w14:paraId="4CCBD109"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8372D" w14:textId="77777777" w:rsidR="0020787A" w:rsidRPr="0020787A" w:rsidRDefault="0020787A" w:rsidP="0020787A">
            <w:pPr>
              <w:jc w:val="center"/>
              <w:rPr>
                <w:color w:val="000000"/>
                <w:szCs w:val="24"/>
                <w:lang w:val="uk-UA" w:eastAsia="uk-UA"/>
              </w:rPr>
            </w:pPr>
            <w:r w:rsidRPr="0020787A">
              <w:rPr>
                <w:color w:val="000000"/>
                <w:szCs w:val="24"/>
                <w:lang w:val="uk-UA" w:eastAsia="uk-UA"/>
              </w:rPr>
              <w:t>90</w:t>
            </w:r>
          </w:p>
        </w:tc>
        <w:tc>
          <w:tcPr>
            <w:tcW w:w="2447" w:type="dxa"/>
            <w:tcBorders>
              <w:top w:val="nil"/>
              <w:left w:val="nil"/>
              <w:bottom w:val="single" w:sz="4" w:space="0" w:color="auto"/>
              <w:right w:val="single" w:sz="4" w:space="0" w:color="auto"/>
            </w:tcBorders>
            <w:shd w:val="clear" w:color="auto" w:fill="auto"/>
            <w:vAlign w:val="center"/>
            <w:hideMark/>
          </w:tcPr>
          <w:p w14:paraId="5329882C" w14:textId="77777777" w:rsidR="0020787A" w:rsidRPr="0020787A" w:rsidRDefault="0020787A" w:rsidP="0020787A">
            <w:pPr>
              <w:rPr>
                <w:color w:val="000000"/>
                <w:szCs w:val="24"/>
                <w:lang w:val="uk-UA" w:eastAsia="uk-UA"/>
              </w:rPr>
            </w:pPr>
            <w:r w:rsidRPr="0020787A">
              <w:rPr>
                <w:color w:val="000000"/>
                <w:szCs w:val="24"/>
                <w:lang w:val="uk-UA" w:eastAsia="uk-UA"/>
              </w:rPr>
              <w:t>Б.5.3.2. Реконструкція території тенісних кортів</w:t>
            </w:r>
          </w:p>
        </w:tc>
        <w:tc>
          <w:tcPr>
            <w:tcW w:w="2648" w:type="dxa"/>
            <w:tcBorders>
              <w:top w:val="nil"/>
              <w:left w:val="nil"/>
              <w:bottom w:val="single" w:sz="4" w:space="0" w:color="auto"/>
              <w:right w:val="single" w:sz="4" w:space="0" w:color="auto"/>
            </w:tcBorders>
            <w:shd w:val="clear" w:color="auto" w:fill="auto"/>
            <w:vAlign w:val="center"/>
            <w:hideMark/>
          </w:tcPr>
          <w:p w14:paraId="7B59DD1E" w14:textId="77777777" w:rsidR="0020787A" w:rsidRPr="0020787A" w:rsidRDefault="0020787A" w:rsidP="0020787A">
            <w:pPr>
              <w:rPr>
                <w:color w:val="000000"/>
                <w:szCs w:val="24"/>
                <w:lang w:val="uk-UA" w:eastAsia="uk-UA"/>
              </w:rPr>
            </w:pPr>
            <w:r w:rsidRPr="0020787A">
              <w:rPr>
                <w:color w:val="000000"/>
                <w:szCs w:val="24"/>
                <w:lang w:val="uk-UA" w:eastAsia="uk-UA"/>
              </w:rPr>
              <w:t>Збільшення кількості доступних об’єктів для розвитку ігрових видів спорту, проведення фізкультурно-оздоровчої та спортивно-масовою роботи серед усіх верств населення шляхом створення сучасного спортивного простору в громаді.</w:t>
            </w:r>
          </w:p>
        </w:tc>
        <w:tc>
          <w:tcPr>
            <w:tcW w:w="1204" w:type="dxa"/>
            <w:tcBorders>
              <w:top w:val="nil"/>
              <w:left w:val="nil"/>
              <w:bottom w:val="single" w:sz="4" w:space="0" w:color="auto"/>
              <w:right w:val="single" w:sz="4" w:space="0" w:color="auto"/>
            </w:tcBorders>
            <w:shd w:val="clear" w:color="auto" w:fill="auto"/>
            <w:noWrap/>
            <w:vAlign w:val="center"/>
            <w:hideMark/>
          </w:tcPr>
          <w:p w14:paraId="4184BFA2" w14:textId="77777777" w:rsidR="0020787A" w:rsidRPr="0020787A" w:rsidRDefault="0020787A" w:rsidP="0020787A">
            <w:pPr>
              <w:jc w:val="center"/>
              <w:rPr>
                <w:color w:val="000000"/>
                <w:szCs w:val="24"/>
                <w:lang w:val="uk-UA" w:eastAsia="uk-UA"/>
              </w:rPr>
            </w:pPr>
            <w:r w:rsidRPr="0020787A">
              <w:rPr>
                <w:color w:val="000000"/>
                <w:szCs w:val="24"/>
                <w:lang w:val="uk-UA" w:eastAsia="uk-UA"/>
              </w:rPr>
              <w:t>450 ,0</w:t>
            </w:r>
          </w:p>
        </w:tc>
        <w:tc>
          <w:tcPr>
            <w:tcW w:w="1113" w:type="dxa"/>
            <w:tcBorders>
              <w:top w:val="nil"/>
              <w:left w:val="nil"/>
              <w:bottom w:val="single" w:sz="4" w:space="0" w:color="auto"/>
              <w:right w:val="single" w:sz="4" w:space="0" w:color="auto"/>
            </w:tcBorders>
            <w:shd w:val="clear" w:color="auto" w:fill="auto"/>
            <w:noWrap/>
            <w:vAlign w:val="center"/>
            <w:hideMark/>
          </w:tcPr>
          <w:p w14:paraId="1CB88DE2" w14:textId="77777777" w:rsidR="0020787A" w:rsidRPr="0020787A" w:rsidRDefault="0020787A" w:rsidP="0020787A">
            <w:pPr>
              <w:jc w:val="center"/>
              <w:rPr>
                <w:szCs w:val="24"/>
                <w:lang w:val="uk-UA" w:eastAsia="uk-UA"/>
              </w:rPr>
            </w:pPr>
            <w:r w:rsidRPr="0020787A">
              <w:rPr>
                <w:szCs w:val="24"/>
                <w:lang w:val="uk-UA" w:eastAsia="uk-UA"/>
              </w:rPr>
              <w:t>2000</w:t>
            </w:r>
          </w:p>
        </w:tc>
        <w:tc>
          <w:tcPr>
            <w:tcW w:w="1904" w:type="dxa"/>
            <w:tcBorders>
              <w:top w:val="nil"/>
              <w:left w:val="nil"/>
              <w:bottom w:val="single" w:sz="4" w:space="0" w:color="auto"/>
              <w:right w:val="single" w:sz="4" w:space="0" w:color="auto"/>
            </w:tcBorders>
            <w:shd w:val="clear" w:color="auto" w:fill="auto"/>
            <w:vAlign w:val="center"/>
            <w:hideMark/>
          </w:tcPr>
          <w:p w14:paraId="6F27DD62"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рік</w:t>
            </w:r>
          </w:p>
        </w:tc>
        <w:tc>
          <w:tcPr>
            <w:tcW w:w="3585" w:type="dxa"/>
            <w:tcBorders>
              <w:top w:val="nil"/>
              <w:left w:val="nil"/>
              <w:bottom w:val="single" w:sz="4" w:space="0" w:color="auto"/>
              <w:right w:val="single" w:sz="4" w:space="0" w:color="auto"/>
            </w:tcBorders>
            <w:shd w:val="clear" w:color="auto" w:fill="auto"/>
            <w:noWrap/>
            <w:vAlign w:val="bottom"/>
            <w:hideMark/>
          </w:tcPr>
          <w:p w14:paraId="6764E0F9"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417B1B6"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C095342" w14:textId="77777777" w:rsidR="0020787A" w:rsidRPr="0020787A" w:rsidRDefault="0020787A" w:rsidP="0020787A">
            <w:pPr>
              <w:jc w:val="center"/>
              <w:rPr>
                <w:color w:val="000000"/>
                <w:szCs w:val="24"/>
                <w:lang w:val="uk-UA" w:eastAsia="uk-UA"/>
              </w:rPr>
            </w:pPr>
          </w:p>
        </w:tc>
      </w:tr>
      <w:tr w:rsidR="0020787A" w:rsidRPr="0020787A" w14:paraId="3C9ABE17"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1F19BD" w14:textId="77777777" w:rsidR="0020787A" w:rsidRPr="0020787A" w:rsidRDefault="0020787A" w:rsidP="0020787A">
            <w:pPr>
              <w:jc w:val="center"/>
              <w:rPr>
                <w:color w:val="000000"/>
                <w:szCs w:val="24"/>
                <w:lang w:val="uk-UA" w:eastAsia="uk-UA"/>
              </w:rPr>
            </w:pPr>
            <w:r w:rsidRPr="0020787A">
              <w:rPr>
                <w:color w:val="000000"/>
                <w:szCs w:val="24"/>
                <w:lang w:val="uk-UA" w:eastAsia="uk-UA"/>
              </w:rPr>
              <w:t>91</w:t>
            </w:r>
          </w:p>
        </w:tc>
        <w:tc>
          <w:tcPr>
            <w:tcW w:w="2447" w:type="dxa"/>
            <w:tcBorders>
              <w:top w:val="nil"/>
              <w:left w:val="nil"/>
              <w:bottom w:val="single" w:sz="4" w:space="0" w:color="auto"/>
              <w:right w:val="single" w:sz="4" w:space="0" w:color="auto"/>
            </w:tcBorders>
            <w:shd w:val="clear" w:color="auto" w:fill="auto"/>
            <w:vAlign w:val="center"/>
            <w:hideMark/>
          </w:tcPr>
          <w:p w14:paraId="3E2B4ED6" w14:textId="77777777" w:rsidR="0020787A" w:rsidRPr="0020787A" w:rsidRDefault="0020787A" w:rsidP="0020787A">
            <w:pPr>
              <w:rPr>
                <w:color w:val="000000"/>
                <w:szCs w:val="24"/>
                <w:lang w:val="uk-UA" w:eastAsia="uk-UA"/>
              </w:rPr>
            </w:pPr>
            <w:r w:rsidRPr="0020787A">
              <w:rPr>
                <w:color w:val="000000"/>
                <w:szCs w:val="24"/>
                <w:lang w:val="uk-UA" w:eastAsia="uk-UA"/>
              </w:rPr>
              <w:t>Б.5.3.3. Оновлення спортивного залу та існуючого стадіону по вулиці Петлюри в місті Коломиї</w:t>
            </w:r>
          </w:p>
        </w:tc>
        <w:tc>
          <w:tcPr>
            <w:tcW w:w="2648" w:type="dxa"/>
            <w:tcBorders>
              <w:top w:val="nil"/>
              <w:left w:val="nil"/>
              <w:bottom w:val="single" w:sz="4" w:space="0" w:color="auto"/>
              <w:right w:val="single" w:sz="4" w:space="0" w:color="auto"/>
            </w:tcBorders>
            <w:shd w:val="clear" w:color="auto" w:fill="auto"/>
            <w:vAlign w:val="center"/>
            <w:hideMark/>
          </w:tcPr>
          <w:p w14:paraId="1E7C4627" w14:textId="77777777" w:rsidR="0020787A" w:rsidRPr="0020787A" w:rsidRDefault="0020787A" w:rsidP="0020787A">
            <w:pPr>
              <w:rPr>
                <w:color w:val="000000"/>
                <w:szCs w:val="24"/>
                <w:lang w:val="uk-UA" w:eastAsia="uk-UA"/>
              </w:rPr>
            </w:pPr>
            <w:r w:rsidRPr="0020787A">
              <w:rPr>
                <w:color w:val="000000"/>
                <w:szCs w:val="24"/>
                <w:lang w:val="uk-UA" w:eastAsia="uk-UA"/>
              </w:rPr>
              <w:t xml:space="preserve">Розбудова ігрових та спортивних куточків у громаді для створення можливості активно та корисно провести дозвілля не тільки дітям, але і дорослим </w:t>
            </w:r>
            <w:proofErr w:type="spellStart"/>
            <w:r w:rsidRPr="0020787A">
              <w:rPr>
                <w:color w:val="000000"/>
                <w:szCs w:val="24"/>
                <w:lang w:val="uk-UA" w:eastAsia="uk-UA"/>
              </w:rPr>
              <w:t>коломиянам</w:t>
            </w:r>
            <w:proofErr w:type="spellEnd"/>
            <w:r w:rsidRPr="0020787A">
              <w:rPr>
                <w:color w:val="000000"/>
                <w:szCs w:val="24"/>
                <w:lang w:val="uk-UA" w:eastAsia="uk-UA"/>
              </w:rPr>
              <w:t xml:space="preserve"> займатись </w:t>
            </w:r>
            <w:r w:rsidRPr="0020787A">
              <w:rPr>
                <w:color w:val="000000"/>
                <w:szCs w:val="24"/>
                <w:lang w:val="uk-UA" w:eastAsia="uk-UA"/>
              </w:rPr>
              <w:lastRenderedPageBreak/>
              <w:t>спортом. Зараз це важливо як ніколи, адже фізична активність сприяє поліпшенню настрою і стабілізації психологічного стану.</w:t>
            </w:r>
          </w:p>
        </w:tc>
        <w:tc>
          <w:tcPr>
            <w:tcW w:w="1204" w:type="dxa"/>
            <w:tcBorders>
              <w:top w:val="nil"/>
              <w:left w:val="nil"/>
              <w:bottom w:val="single" w:sz="4" w:space="0" w:color="auto"/>
              <w:right w:val="single" w:sz="4" w:space="0" w:color="auto"/>
            </w:tcBorders>
            <w:shd w:val="clear" w:color="auto" w:fill="auto"/>
            <w:noWrap/>
            <w:vAlign w:val="center"/>
            <w:hideMark/>
          </w:tcPr>
          <w:p w14:paraId="209C1AEA"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w:t>
            </w:r>
          </w:p>
        </w:tc>
        <w:tc>
          <w:tcPr>
            <w:tcW w:w="1113" w:type="dxa"/>
            <w:tcBorders>
              <w:top w:val="nil"/>
              <w:left w:val="nil"/>
              <w:bottom w:val="single" w:sz="4" w:space="0" w:color="auto"/>
              <w:right w:val="single" w:sz="4" w:space="0" w:color="auto"/>
            </w:tcBorders>
            <w:shd w:val="clear" w:color="auto" w:fill="auto"/>
            <w:noWrap/>
            <w:vAlign w:val="center"/>
            <w:hideMark/>
          </w:tcPr>
          <w:p w14:paraId="1FC14732"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4D507E1"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noWrap/>
            <w:vAlign w:val="bottom"/>
            <w:hideMark/>
          </w:tcPr>
          <w:p w14:paraId="0B9C1DDB"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7F32093C"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3D994938" w14:textId="77777777" w:rsidR="0020787A" w:rsidRPr="0020787A" w:rsidRDefault="0020787A" w:rsidP="0020787A">
            <w:pPr>
              <w:jc w:val="center"/>
              <w:rPr>
                <w:color w:val="000000"/>
                <w:szCs w:val="24"/>
                <w:lang w:val="uk-UA" w:eastAsia="uk-UA"/>
              </w:rPr>
            </w:pPr>
          </w:p>
        </w:tc>
      </w:tr>
      <w:tr w:rsidR="0020787A" w:rsidRPr="0020787A" w14:paraId="1571E9D7" w14:textId="77777777" w:rsidTr="006B42C5">
        <w:trPr>
          <w:trHeight w:val="126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B3C8B" w14:textId="77777777" w:rsidR="0020787A" w:rsidRPr="0020787A" w:rsidRDefault="0020787A" w:rsidP="0020787A">
            <w:pPr>
              <w:jc w:val="center"/>
              <w:rPr>
                <w:color w:val="000000"/>
                <w:szCs w:val="24"/>
                <w:lang w:val="uk-UA" w:eastAsia="uk-UA"/>
              </w:rPr>
            </w:pPr>
            <w:r w:rsidRPr="0020787A">
              <w:rPr>
                <w:color w:val="000000"/>
                <w:szCs w:val="24"/>
                <w:lang w:val="uk-UA" w:eastAsia="uk-UA"/>
              </w:rPr>
              <w:t>92</w:t>
            </w:r>
          </w:p>
        </w:tc>
        <w:tc>
          <w:tcPr>
            <w:tcW w:w="2447" w:type="dxa"/>
            <w:tcBorders>
              <w:top w:val="nil"/>
              <w:left w:val="nil"/>
              <w:bottom w:val="single" w:sz="4" w:space="0" w:color="auto"/>
              <w:right w:val="single" w:sz="4" w:space="0" w:color="auto"/>
            </w:tcBorders>
            <w:shd w:val="clear" w:color="auto" w:fill="auto"/>
            <w:vAlign w:val="center"/>
            <w:hideMark/>
          </w:tcPr>
          <w:p w14:paraId="6DCE5F35" w14:textId="77777777" w:rsidR="0020787A" w:rsidRPr="0020787A" w:rsidRDefault="0020787A" w:rsidP="0020787A">
            <w:pPr>
              <w:rPr>
                <w:color w:val="000000"/>
                <w:szCs w:val="24"/>
                <w:lang w:val="uk-UA" w:eastAsia="uk-UA"/>
              </w:rPr>
            </w:pPr>
            <w:r w:rsidRPr="0020787A">
              <w:rPr>
                <w:color w:val="000000"/>
                <w:szCs w:val="24"/>
                <w:lang w:val="uk-UA" w:eastAsia="uk-UA"/>
              </w:rPr>
              <w:t xml:space="preserve">Б.5.3.4. Будівництво елінгу на озері імені Юрія </w:t>
            </w:r>
            <w:proofErr w:type="spellStart"/>
            <w:r w:rsidRPr="0020787A">
              <w:rPr>
                <w:color w:val="000000"/>
                <w:szCs w:val="24"/>
                <w:lang w:val="uk-UA" w:eastAsia="uk-UA"/>
              </w:rPr>
              <w:t>Руфа</w:t>
            </w:r>
            <w:proofErr w:type="spellEnd"/>
          </w:p>
        </w:tc>
        <w:tc>
          <w:tcPr>
            <w:tcW w:w="2648" w:type="dxa"/>
            <w:tcBorders>
              <w:top w:val="nil"/>
              <w:left w:val="nil"/>
              <w:bottom w:val="single" w:sz="4" w:space="0" w:color="auto"/>
              <w:right w:val="single" w:sz="4" w:space="0" w:color="auto"/>
            </w:tcBorders>
            <w:shd w:val="clear" w:color="auto" w:fill="auto"/>
            <w:vAlign w:val="center"/>
            <w:hideMark/>
          </w:tcPr>
          <w:p w14:paraId="212775BB" w14:textId="77777777" w:rsidR="0020787A" w:rsidRPr="0020787A" w:rsidRDefault="0020787A" w:rsidP="0020787A">
            <w:pPr>
              <w:rPr>
                <w:color w:val="000000"/>
                <w:szCs w:val="24"/>
                <w:lang w:val="uk-UA" w:eastAsia="uk-UA"/>
              </w:rPr>
            </w:pPr>
            <w:r w:rsidRPr="0020787A">
              <w:rPr>
                <w:color w:val="000000"/>
                <w:szCs w:val="24"/>
                <w:lang w:val="uk-UA" w:eastAsia="uk-UA"/>
              </w:rPr>
              <w:t>Розвиток таких видів спорту, як веслування на байдарках та каное, шляхом створення відповідних умов для тренувань та зберігання інвентарю.</w:t>
            </w:r>
          </w:p>
        </w:tc>
        <w:tc>
          <w:tcPr>
            <w:tcW w:w="1204" w:type="dxa"/>
            <w:tcBorders>
              <w:top w:val="nil"/>
              <w:left w:val="nil"/>
              <w:bottom w:val="single" w:sz="4" w:space="0" w:color="auto"/>
              <w:right w:val="single" w:sz="4" w:space="0" w:color="auto"/>
            </w:tcBorders>
            <w:shd w:val="clear" w:color="auto" w:fill="auto"/>
            <w:noWrap/>
            <w:vAlign w:val="center"/>
            <w:hideMark/>
          </w:tcPr>
          <w:p w14:paraId="01DC5BFB"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7DC165E0"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7F6E3D55"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2025рік</w:t>
            </w:r>
          </w:p>
        </w:tc>
        <w:tc>
          <w:tcPr>
            <w:tcW w:w="3585" w:type="dxa"/>
            <w:tcBorders>
              <w:top w:val="nil"/>
              <w:left w:val="nil"/>
              <w:bottom w:val="single" w:sz="4" w:space="0" w:color="auto"/>
              <w:right w:val="single" w:sz="4" w:space="0" w:color="auto"/>
            </w:tcBorders>
            <w:shd w:val="clear" w:color="auto" w:fill="auto"/>
            <w:vAlign w:val="bottom"/>
            <w:hideMark/>
          </w:tcPr>
          <w:p w14:paraId="4333D97E"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72B9B1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EEA169B" w14:textId="77777777" w:rsidR="0020787A" w:rsidRPr="0020787A" w:rsidRDefault="0020787A" w:rsidP="0020787A">
            <w:pPr>
              <w:jc w:val="center"/>
              <w:rPr>
                <w:color w:val="000000"/>
                <w:szCs w:val="24"/>
                <w:lang w:val="uk-UA" w:eastAsia="uk-UA"/>
              </w:rPr>
            </w:pPr>
          </w:p>
        </w:tc>
      </w:tr>
      <w:tr w:rsidR="0020787A" w:rsidRPr="0020787A" w14:paraId="6D133086" w14:textId="77777777" w:rsidTr="006B42C5">
        <w:trPr>
          <w:trHeight w:val="259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4930E" w14:textId="77777777" w:rsidR="0020787A" w:rsidRPr="0020787A" w:rsidRDefault="0020787A" w:rsidP="0020787A">
            <w:pPr>
              <w:jc w:val="center"/>
              <w:rPr>
                <w:color w:val="000000"/>
                <w:szCs w:val="24"/>
                <w:lang w:val="uk-UA" w:eastAsia="uk-UA"/>
              </w:rPr>
            </w:pPr>
            <w:r w:rsidRPr="0020787A">
              <w:rPr>
                <w:color w:val="000000"/>
                <w:szCs w:val="24"/>
                <w:lang w:val="uk-UA" w:eastAsia="uk-UA"/>
              </w:rPr>
              <w:t>93</w:t>
            </w:r>
          </w:p>
        </w:tc>
        <w:tc>
          <w:tcPr>
            <w:tcW w:w="2447" w:type="dxa"/>
            <w:tcBorders>
              <w:top w:val="nil"/>
              <w:left w:val="nil"/>
              <w:bottom w:val="single" w:sz="4" w:space="0" w:color="auto"/>
              <w:right w:val="single" w:sz="4" w:space="0" w:color="auto"/>
            </w:tcBorders>
            <w:shd w:val="clear" w:color="auto" w:fill="auto"/>
            <w:vAlign w:val="center"/>
            <w:hideMark/>
          </w:tcPr>
          <w:p w14:paraId="6C2A5188" w14:textId="77777777" w:rsidR="0020787A" w:rsidRPr="0020787A" w:rsidRDefault="0020787A" w:rsidP="0020787A">
            <w:pPr>
              <w:rPr>
                <w:color w:val="000000"/>
                <w:szCs w:val="24"/>
                <w:lang w:val="uk-UA" w:eastAsia="uk-UA"/>
              </w:rPr>
            </w:pPr>
            <w:r w:rsidRPr="0020787A">
              <w:rPr>
                <w:color w:val="000000"/>
                <w:szCs w:val="24"/>
                <w:lang w:val="uk-UA" w:eastAsia="uk-UA"/>
              </w:rPr>
              <w:t xml:space="preserve">Б.5.3.5. Будівництво типової будівлі басейну «Н2О-CLASSIC»  </w:t>
            </w:r>
          </w:p>
        </w:tc>
        <w:tc>
          <w:tcPr>
            <w:tcW w:w="2648" w:type="dxa"/>
            <w:tcBorders>
              <w:top w:val="nil"/>
              <w:left w:val="nil"/>
              <w:bottom w:val="single" w:sz="4" w:space="0" w:color="auto"/>
              <w:right w:val="single" w:sz="4" w:space="0" w:color="auto"/>
            </w:tcBorders>
            <w:shd w:val="clear" w:color="auto" w:fill="auto"/>
            <w:vAlign w:val="center"/>
            <w:hideMark/>
          </w:tcPr>
          <w:p w14:paraId="2E86B941" w14:textId="77777777" w:rsidR="0020787A" w:rsidRPr="0020787A" w:rsidRDefault="0020787A" w:rsidP="0020787A">
            <w:pPr>
              <w:rPr>
                <w:color w:val="000000"/>
                <w:szCs w:val="24"/>
                <w:lang w:val="uk-UA" w:eastAsia="uk-UA"/>
              </w:rPr>
            </w:pPr>
            <w:r w:rsidRPr="0020787A">
              <w:rPr>
                <w:color w:val="000000"/>
                <w:szCs w:val="24"/>
                <w:lang w:val="uk-UA" w:eastAsia="uk-UA"/>
              </w:rPr>
              <w:t xml:space="preserve">Створення адаптованого спортивного простору для проведення змагань, організації водних свят, реабілітації шляхом будівництво </w:t>
            </w:r>
            <w:proofErr w:type="spellStart"/>
            <w:r w:rsidRPr="0020787A">
              <w:rPr>
                <w:color w:val="000000"/>
                <w:szCs w:val="24"/>
                <w:lang w:val="uk-UA" w:eastAsia="uk-UA"/>
              </w:rPr>
              <w:t>водоспортивного</w:t>
            </w:r>
            <w:proofErr w:type="spellEnd"/>
            <w:r w:rsidRPr="0020787A">
              <w:rPr>
                <w:color w:val="000000"/>
                <w:szCs w:val="24"/>
                <w:lang w:val="uk-UA" w:eastAsia="uk-UA"/>
              </w:rPr>
              <w:t xml:space="preserve"> комплексу «Н2О-CLASSIC», який відповідатиме всім стандартам та вимогам проведення офіційних змагань всеукраїнського рівня та буде першою тренувальною базою для спортсменів з різних видів спорту.</w:t>
            </w:r>
          </w:p>
        </w:tc>
        <w:tc>
          <w:tcPr>
            <w:tcW w:w="1204" w:type="dxa"/>
            <w:tcBorders>
              <w:top w:val="nil"/>
              <w:left w:val="nil"/>
              <w:bottom w:val="single" w:sz="4" w:space="0" w:color="auto"/>
              <w:right w:val="single" w:sz="4" w:space="0" w:color="auto"/>
            </w:tcBorders>
            <w:shd w:val="clear" w:color="auto" w:fill="auto"/>
            <w:noWrap/>
            <w:vAlign w:val="center"/>
            <w:hideMark/>
          </w:tcPr>
          <w:p w14:paraId="017DCD5B"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523BCE43"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5B64AEA4"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vAlign w:val="bottom"/>
            <w:hideMark/>
          </w:tcPr>
          <w:p w14:paraId="408CA7C3"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F0CCA0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58AFD88B" w14:textId="77777777" w:rsidR="0020787A" w:rsidRPr="0020787A" w:rsidRDefault="0020787A" w:rsidP="0020787A">
            <w:pPr>
              <w:jc w:val="center"/>
              <w:rPr>
                <w:color w:val="000000"/>
                <w:szCs w:val="24"/>
                <w:lang w:val="uk-UA" w:eastAsia="uk-UA"/>
              </w:rPr>
            </w:pPr>
          </w:p>
        </w:tc>
      </w:tr>
      <w:tr w:rsidR="0020787A" w:rsidRPr="0020787A" w14:paraId="7E1C3AD9"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97154"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94</w:t>
            </w:r>
          </w:p>
        </w:tc>
        <w:tc>
          <w:tcPr>
            <w:tcW w:w="2447" w:type="dxa"/>
            <w:tcBorders>
              <w:top w:val="nil"/>
              <w:left w:val="nil"/>
              <w:bottom w:val="single" w:sz="4" w:space="0" w:color="auto"/>
              <w:right w:val="single" w:sz="4" w:space="0" w:color="auto"/>
            </w:tcBorders>
            <w:shd w:val="clear" w:color="auto" w:fill="auto"/>
            <w:vAlign w:val="center"/>
            <w:hideMark/>
          </w:tcPr>
          <w:p w14:paraId="7ABD65AD" w14:textId="77777777" w:rsidR="0020787A" w:rsidRPr="0020787A" w:rsidRDefault="0020787A" w:rsidP="0020787A">
            <w:pPr>
              <w:rPr>
                <w:color w:val="000000"/>
                <w:szCs w:val="24"/>
                <w:lang w:val="uk-UA" w:eastAsia="uk-UA"/>
              </w:rPr>
            </w:pPr>
            <w:r w:rsidRPr="0020787A">
              <w:rPr>
                <w:color w:val="000000"/>
                <w:szCs w:val="24"/>
                <w:lang w:val="uk-UA" w:eastAsia="uk-UA"/>
              </w:rPr>
              <w:t>Б.5.3.6. Розвиток футбольної інфраструктури</w:t>
            </w:r>
          </w:p>
        </w:tc>
        <w:tc>
          <w:tcPr>
            <w:tcW w:w="2648" w:type="dxa"/>
            <w:tcBorders>
              <w:top w:val="nil"/>
              <w:left w:val="nil"/>
              <w:bottom w:val="single" w:sz="4" w:space="0" w:color="auto"/>
              <w:right w:val="single" w:sz="4" w:space="0" w:color="auto"/>
            </w:tcBorders>
            <w:shd w:val="clear" w:color="auto" w:fill="auto"/>
            <w:vAlign w:val="center"/>
            <w:hideMark/>
          </w:tcPr>
          <w:p w14:paraId="4EF28699" w14:textId="77777777" w:rsidR="0020787A" w:rsidRPr="0020787A" w:rsidRDefault="0020787A" w:rsidP="0020787A">
            <w:pPr>
              <w:rPr>
                <w:color w:val="000000"/>
                <w:szCs w:val="24"/>
                <w:lang w:val="uk-UA" w:eastAsia="uk-UA"/>
              </w:rPr>
            </w:pPr>
            <w:r w:rsidRPr="0020787A">
              <w:rPr>
                <w:color w:val="000000"/>
                <w:szCs w:val="24"/>
                <w:lang w:val="uk-UA" w:eastAsia="uk-UA"/>
              </w:rPr>
              <w:t>Забезпечення вихованців КДЮСШ та  учасників ДЮФЛ належними умовами для проведення ігрових видів спорту та розвитку футболу на території Коломийської міської територіальної громади.</w:t>
            </w:r>
          </w:p>
        </w:tc>
        <w:tc>
          <w:tcPr>
            <w:tcW w:w="1204" w:type="dxa"/>
            <w:tcBorders>
              <w:top w:val="nil"/>
              <w:left w:val="nil"/>
              <w:bottom w:val="single" w:sz="4" w:space="0" w:color="auto"/>
              <w:right w:val="single" w:sz="4" w:space="0" w:color="auto"/>
            </w:tcBorders>
            <w:shd w:val="clear" w:color="auto" w:fill="auto"/>
            <w:noWrap/>
            <w:vAlign w:val="center"/>
            <w:hideMark/>
          </w:tcPr>
          <w:p w14:paraId="49227306"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49A3860B"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215A3E2C"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2025рік</w:t>
            </w:r>
          </w:p>
        </w:tc>
        <w:tc>
          <w:tcPr>
            <w:tcW w:w="3585" w:type="dxa"/>
            <w:tcBorders>
              <w:top w:val="nil"/>
              <w:left w:val="nil"/>
              <w:bottom w:val="single" w:sz="4" w:space="0" w:color="auto"/>
              <w:right w:val="single" w:sz="4" w:space="0" w:color="auto"/>
            </w:tcBorders>
            <w:shd w:val="clear" w:color="auto" w:fill="auto"/>
            <w:vAlign w:val="bottom"/>
            <w:hideMark/>
          </w:tcPr>
          <w:p w14:paraId="1E0FE039" w14:textId="77777777" w:rsidR="0020787A" w:rsidRPr="0020787A" w:rsidRDefault="0020787A" w:rsidP="0020787A">
            <w:pPr>
              <w:rPr>
                <w:rFonts w:ascii="Calibri" w:hAnsi="Calibri" w:cs="Calibri"/>
                <w:color w:val="000000"/>
                <w:szCs w:val="24"/>
                <w:lang w:val="uk-UA" w:eastAsia="uk-UA"/>
              </w:rPr>
            </w:pPr>
            <w:r w:rsidRPr="0020787A">
              <w:rPr>
                <w:rFonts w:ascii="Calibri" w:hAnsi="Calibri" w:cs="Calibri"/>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219B40F"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F1D9CFC" w14:textId="77777777" w:rsidR="0020787A" w:rsidRPr="0020787A" w:rsidRDefault="0020787A" w:rsidP="0020787A">
            <w:pPr>
              <w:jc w:val="center"/>
              <w:rPr>
                <w:color w:val="000000"/>
                <w:szCs w:val="24"/>
                <w:lang w:val="uk-UA" w:eastAsia="uk-UA"/>
              </w:rPr>
            </w:pPr>
          </w:p>
        </w:tc>
      </w:tr>
      <w:tr w:rsidR="0020787A" w:rsidRPr="0020787A" w14:paraId="12C4EA41"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0A85BA" w14:textId="77777777" w:rsidR="0020787A" w:rsidRPr="0020787A" w:rsidRDefault="0020787A" w:rsidP="0020787A">
            <w:pPr>
              <w:jc w:val="center"/>
              <w:rPr>
                <w:color w:val="000000"/>
                <w:szCs w:val="24"/>
                <w:lang w:val="uk-UA" w:eastAsia="uk-UA"/>
              </w:rPr>
            </w:pPr>
            <w:r w:rsidRPr="0020787A">
              <w:rPr>
                <w:color w:val="000000"/>
                <w:szCs w:val="24"/>
                <w:lang w:val="uk-UA" w:eastAsia="uk-UA"/>
              </w:rPr>
              <w:t>95</w:t>
            </w:r>
          </w:p>
        </w:tc>
        <w:tc>
          <w:tcPr>
            <w:tcW w:w="2447" w:type="dxa"/>
            <w:tcBorders>
              <w:top w:val="nil"/>
              <w:left w:val="nil"/>
              <w:bottom w:val="single" w:sz="4" w:space="0" w:color="auto"/>
              <w:right w:val="single" w:sz="4" w:space="0" w:color="auto"/>
            </w:tcBorders>
            <w:shd w:val="clear" w:color="auto" w:fill="auto"/>
            <w:vAlign w:val="center"/>
            <w:hideMark/>
          </w:tcPr>
          <w:p w14:paraId="5AB903D0" w14:textId="77777777" w:rsidR="0020787A" w:rsidRPr="0020787A" w:rsidRDefault="0020787A" w:rsidP="0020787A">
            <w:pPr>
              <w:rPr>
                <w:color w:val="000000"/>
                <w:szCs w:val="24"/>
                <w:lang w:val="uk-UA" w:eastAsia="uk-UA"/>
              </w:rPr>
            </w:pPr>
            <w:r w:rsidRPr="0020787A">
              <w:rPr>
                <w:color w:val="000000"/>
                <w:szCs w:val="24"/>
                <w:lang w:val="uk-UA" w:eastAsia="uk-UA"/>
              </w:rPr>
              <w:t>Б.5.4.1. Створення будівлі-готелю для підтриманого комплексного перебування та проживання найбільш вразливих категорій населення</w:t>
            </w:r>
          </w:p>
        </w:tc>
        <w:tc>
          <w:tcPr>
            <w:tcW w:w="2648" w:type="dxa"/>
            <w:tcBorders>
              <w:top w:val="nil"/>
              <w:left w:val="nil"/>
              <w:bottom w:val="single" w:sz="4" w:space="0" w:color="auto"/>
              <w:right w:val="single" w:sz="4" w:space="0" w:color="auto"/>
            </w:tcBorders>
            <w:shd w:val="clear" w:color="auto" w:fill="auto"/>
            <w:vAlign w:val="center"/>
            <w:hideMark/>
          </w:tcPr>
          <w:p w14:paraId="06D43B33"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умов для надання комплексу заходів із підтриманого проживання на безоплатній основі одиноких осіб похилого віку та осіб з інвалідністю;  створення умов для надання комплексу заходів із тимчасового перебування осіб похилого віку, дітей та осіб з інвалідністю на платній основі.</w:t>
            </w:r>
          </w:p>
        </w:tc>
        <w:tc>
          <w:tcPr>
            <w:tcW w:w="1204" w:type="dxa"/>
            <w:tcBorders>
              <w:top w:val="nil"/>
              <w:left w:val="nil"/>
              <w:bottom w:val="single" w:sz="4" w:space="0" w:color="auto"/>
              <w:right w:val="single" w:sz="4" w:space="0" w:color="auto"/>
            </w:tcBorders>
            <w:shd w:val="clear" w:color="auto" w:fill="auto"/>
            <w:noWrap/>
            <w:vAlign w:val="center"/>
            <w:hideMark/>
          </w:tcPr>
          <w:p w14:paraId="16EFD7F1"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0A3BE5D0"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vAlign w:val="center"/>
            <w:hideMark/>
          </w:tcPr>
          <w:p w14:paraId="36EC04F3" w14:textId="77777777" w:rsidR="0020787A" w:rsidRPr="0020787A" w:rsidRDefault="0020787A" w:rsidP="0020787A">
            <w:pPr>
              <w:jc w:val="center"/>
              <w:rPr>
                <w:color w:val="000000"/>
                <w:szCs w:val="24"/>
                <w:lang w:val="uk-UA" w:eastAsia="uk-UA"/>
              </w:rPr>
            </w:pPr>
            <w:r w:rsidRPr="0020787A">
              <w:rPr>
                <w:color w:val="000000"/>
                <w:szCs w:val="24"/>
                <w:lang w:val="uk-UA" w:eastAsia="uk-UA"/>
              </w:rPr>
              <w:t>роботи заплановані на 2025 - 2026 роки</w:t>
            </w:r>
          </w:p>
        </w:tc>
        <w:tc>
          <w:tcPr>
            <w:tcW w:w="3585" w:type="dxa"/>
            <w:tcBorders>
              <w:top w:val="nil"/>
              <w:left w:val="nil"/>
              <w:bottom w:val="single" w:sz="4" w:space="0" w:color="auto"/>
              <w:right w:val="single" w:sz="4" w:space="0" w:color="auto"/>
            </w:tcBorders>
            <w:shd w:val="clear" w:color="auto" w:fill="auto"/>
            <w:noWrap/>
            <w:vAlign w:val="bottom"/>
            <w:hideMark/>
          </w:tcPr>
          <w:p w14:paraId="1786B473" w14:textId="77777777" w:rsidR="0020787A" w:rsidRPr="0020787A" w:rsidRDefault="0020787A" w:rsidP="0020787A">
            <w:pPr>
              <w:rPr>
                <w:color w:val="000000"/>
                <w:szCs w:val="24"/>
                <w:lang w:val="uk-UA" w:eastAsia="uk-UA"/>
              </w:rPr>
            </w:pPr>
            <w:r w:rsidRPr="0020787A">
              <w:rPr>
                <w:color w:val="000000"/>
                <w:szCs w:val="24"/>
                <w:lang w:val="uk-UA" w:eastAsia="uk-UA"/>
              </w:rPr>
              <w:t> </w:t>
            </w:r>
          </w:p>
        </w:tc>
        <w:tc>
          <w:tcPr>
            <w:tcW w:w="2020" w:type="dxa"/>
            <w:gridSpan w:val="2"/>
            <w:tcBorders>
              <w:top w:val="nil"/>
              <w:left w:val="nil"/>
              <w:bottom w:val="single" w:sz="4" w:space="0" w:color="auto"/>
              <w:right w:val="single" w:sz="4" w:space="0" w:color="auto"/>
            </w:tcBorders>
            <w:shd w:val="clear" w:color="auto" w:fill="auto"/>
            <w:noWrap/>
            <w:hideMark/>
          </w:tcPr>
          <w:p w14:paraId="25C54EE9"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1D70FDCA" w14:textId="77777777" w:rsidR="0020787A" w:rsidRPr="0020787A" w:rsidRDefault="0020787A" w:rsidP="0020787A">
            <w:pPr>
              <w:jc w:val="center"/>
              <w:rPr>
                <w:color w:val="000000"/>
                <w:szCs w:val="24"/>
                <w:lang w:val="uk-UA" w:eastAsia="uk-UA"/>
              </w:rPr>
            </w:pPr>
          </w:p>
        </w:tc>
      </w:tr>
      <w:tr w:rsidR="0020787A" w:rsidRPr="0020787A" w14:paraId="2D8B5F8F" w14:textId="77777777" w:rsidTr="006B42C5">
        <w:trPr>
          <w:trHeight w:val="384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B781C"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96</w:t>
            </w:r>
          </w:p>
        </w:tc>
        <w:tc>
          <w:tcPr>
            <w:tcW w:w="2447" w:type="dxa"/>
            <w:tcBorders>
              <w:top w:val="nil"/>
              <w:left w:val="nil"/>
              <w:bottom w:val="single" w:sz="4" w:space="0" w:color="auto"/>
              <w:right w:val="single" w:sz="4" w:space="0" w:color="auto"/>
            </w:tcBorders>
            <w:shd w:val="clear" w:color="auto" w:fill="auto"/>
            <w:vAlign w:val="center"/>
            <w:hideMark/>
          </w:tcPr>
          <w:p w14:paraId="7B1BA25C" w14:textId="77777777" w:rsidR="0020787A" w:rsidRPr="0020787A" w:rsidRDefault="0020787A" w:rsidP="0020787A">
            <w:pPr>
              <w:rPr>
                <w:color w:val="000000"/>
                <w:szCs w:val="24"/>
                <w:lang w:val="uk-UA" w:eastAsia="uk-UA"/>
              </w:rPr>
            </w:pPr>
            <w:r w:rsidRPr="0020787A">
              <w:rPr>
                <w:color w:val="000000"/>
                <w:szCs w:val="24"/>
                <w:lang w:val="uk-UA" w:eastAsia="uk-UA"/>
              </w:rPr>
              <w:t>Б.5.4.2. Впровадження системи послуг для дітей віком від 0 до 4-х років із порушенням розвитку</w:t>
            </w:r>
          </w:p>
        </w:tc>
        <w:tc>
          <w:tcPr>
            <w:tcW w:w="2648" w:type="dxa"/>
            <w:tcBorders>
              <w:top w:val="nil"/>
              <w:left w:val="nil"/>
              <w:bottom w:val="single" w:sz="4" w:space="0" w:color="auto"/>
              <w:right w:val="single" w:sz="4" w:space="0" w:color="auto"/>
            </w:tcBorders>
            <w:shd w:val="clear" w:color="auto" w:fill="auto"/>
            <w:vAlign w:val="center"/>
            <w:hideMark/>
          </w:tcPr>
          <w:p w14:paraId="6E309B9B" w14:textId="77777777" w:rsidR="0020787A" w:rsidRPr="0020787A" w:rsidRDefault="0020787A" w:rsidP="0020787A">
            <w:pPr>
              <w:rPr>
                <w:color w:val="000000"/>
                <w:szCs w:val="24"/>
                <w:lang w:val="uk-UA" w:eastAsia="uk-UA"/>
              </w:rPr>
            </w:pPr>
            <w:r w:rsidRPr="0020787A">
              <w:rPr>
                <w:color w:val="000000"/>
                <w:szCs w:val="24"/>
                <w:lang w:val="uk-UA" w:eastAsia="uk-UA"/>
              </w:rPr>
              <w:t xml:space="preserve">Впровадження комплексу послуг/заходів для дітей молодшого віку та їхніх сімей, які сприятимуть отриманню та використанню ними поведінкових навичок, що формуватимуть і розвиватимуть </w:t>
            </w:r>
            <w:proofErr w:type="spellStart"/>
            <w:r w:rsidRPr="0020787A">
              <w:rPr>
                <w:color w:val="000000"/>
                <w:szCs w:val="24"/>
                <w:lang w:val="uk-UA" w:eastAsia="uk-UA"/>
              </w:rPr>
              <w:t>просоціальну</w:t>
            </w:r>
            <w:proofErr w:type="spellEnd"/>
            <w:r w:rsidRPr="0020787A">
              <w:rPr>
                <w:color w:val="000000"/>
                <w:szCs w:val="24"/>
                <w:lang w:val="uk-UA" w:eastAsia="uk-UA"/>
              </w:rPr>
              <w:t xml:space="preserve"> взаємодію дитини з людьми і об’єктами зовнішнього світу. Створення інклюзивного простору, де кваліфіковані фахівці будуть здійснювати ефективні заходи втручання, обертаючи недоліки дітей раннього віку на користь кращих результатів адаптації;  покращення розвитку дитини та підвищення якості життя родини.</w:t>
            </w:r>
          </w:p>
        </w:tc>
        <w:tc>
          <w:tcPr>
            <w:tcW w:w="1204" w:type="dxa"/>
            <w:tcBorders>
              <w:top w:val="nil"/>
              <w:left w:val="nil"/>
              <w:bottom w:val="single" w:sz="4" w:space="0" w:color="auto"/>
              <w:right w:val="single" w:sz="4" w:space="0" w:color="auto"/>
            </w:tcBorders>
            <w:shd w:val="clear" w:color="auto" w:fill="auto"/>
            <w:noWrap/>
            <w:vAlign w:val="center"/>
            <w:hideMark/>
          </w:tcPr>
          <w:p w14:paraId="59CE70A2" w14:textId="77777777" w:rsidR="0020787A" w:rsidRPr="0020787A" w:rsidRDefault="0020787A" w:rsidP="0020787A">
            <w:pPr>
              <w:jc w:val="center"/>
              <w:rPr>
                <w:color w:val="000000"/>
                <w:szCs w:val="24"/>
                <w:lang w:val="uk-UA" w:eastAsia="uk-UA"/>
              </w:rPr>
            </w:pPr>
            <w:r w:rsidRPr="0020787A">
              <w:rPr>
                <w:color w:val="000000"/>
                <w:szCs w:val="24"/>
                <w:lang w:val="uk-UA" w:eastAsia="uk-UA"/>
              </w:rPr>
              <w:t>-</w:t>
            </w:r>
          </w:p>
        </w:tc>
        <w:tc>
          <w:tcPr>
            <w:tcW w:w="1113" w:type="dxa"/>
            <w:tcBorders>
              <w:top w:val="nil"/>
              <w:left w:val="nil"/>
              <w:bottom w:val="single" w:sz="4" w:space="0" w:color="auto"/>
              <w:right w:val="single" w:sz="4" w:space="0" w:color="auto"/>
            </w:tcBorders>
            <w:shd w:val="clear" w:color="auto" w:fill="auto"/>
            <w:noWrap/>
            <w:vAlign w:val="center"/>
            <w:hideMark/>
          </w:tcPr>
          <w:p w14:paraId="5FC3E345"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noWrap/>
            <w:vAlign w:val="center"/>
            <w:hideMark/>
          </w:tcPr>
          <w:p w14:paraId="78F2C7E6"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center"/>
            <w:hideMark/>
          </w:tcPr>
          <w:p w14:paraId="14EBA9BC" w14:textId="77777777" w:rsidR="0020787A" w:rsidRPr="0020787A" w:rsidRDefault="0020787A" w:rsidP="0020787A">
            <w:pPr>
              <w:rPr>
                <w:color w:val="000000"/>
                <w:szCs w:val="24"/>
                <w:lang w:val="uk-UA" w:eastAsia="uk-UA"/>
              </w:rPr>
            </w:pPr>
            <w:r w:rsidRPr="0020787A">
              <w:rPr>
                <w:color w:val="000000"/>
                <w:szCs w:val="24"/>
                <w:lang w:val="uk-UA" w:eastAsia="uk-UA"/>
              </w:rPr>
              <w:t>При відділенні комплексної реабілітації дітей з інвалідністю Єдиного ЦНРСП м. Коломиї утворена група раннього втручання. Послуги надають 2 фахівця, які пройшли відповідне навчання.</w:t>
            </w:r>
          </w:p>
        </w:tc>
        <w:tc>
          <w:tcPr>
            <w:tcW w:w="2020" w:type="dxa"/>
            <w:gridSpan w:val="2"/>
            <w:tcBorders>
              <w:top w:val="single" w:sz="4" w:space="0" w:color="auto"/>
              <w:left w:val="nil"/>
              <w:bottom w:val="single" w:sz="4" w:space="0" w:color="auto"/>
              <w:right w:val="single" w:sz="4" w:space="0" w:color="auto"/>
            </w:tcBorders>
            <w:shd w:val="clear" w:color="auto" w:fill="auto"/>
            <w:noWrap/>
            <w:hideMark/>
          </w:tcPr>
          <w:p w14:paraId="2FDB496B"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0A9C6996" w14:textId="77777777" w:rsidR="0020787A" w:rsidRPr="0020787A" w:rsidRDefault="0020787A" w:rsidP="0020787A">
            <w:pPr>
              <w:jc w:val="center"/>
              <w:rPr>
                <w:color w:val="000000"/>
                <w:szCs w:val="24"/>
                <w:lang w:val="uk-UA" w:eastAsia="uk-UA"/>
              </w:rPr>
            </w:pPr>
          </w:p>
        </w:tc>
      </w:tr>
      <w:tr w:rsidR="0020787A" w:rsidRPr="0020787A" w14:paraId="0F7C23BD" w14:textId="77777777" w:rsidTr="006B42C5">
        <w:trPr>
          <w:trHeight w:val="252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DB00A"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97</w:t>
            </w:r>
          </w:p>
        </w:tc>
        <w:tc>
          <w:tcPr>
            <w:tcW w:w="2447" w:type="dxa"/>
            <w:tcBorders>
              <w:top w:val="nil"/>
              <w:left w:val="nil"/>
              <w:bottom w:val="single" w:sz="4" w:space="0" w:color="auto"/>
              <w:right w:val="single" w:sz="4" w:space="0" w:color="auto"/>
            </w:tcBorders>
            <w:shd w:val="clear" w:color="auto" w:fill="auto"/>
            <w:vAlign w:val="center"/>
            <w:hideMark/>
          </w:tcPr>
          <w:p w14:paraId="11B7473A" w14:textId="77777777" w:rsidR="0020787A" w:rsidRPr="0020787A" w:rsidRDefault="0020787A" w:rsidP="0020787A">
            <w:pPr>
              <w:rPr>
                <w:color w:val="000000"/>
                <w:szCs w:val="24"/>
                <w:lang w:val="uk-UA" w:eastAsia="uk-UA"/>
              </w:rPr>
            </w:pPr>
            <w:r w:rsidRPr="0020787A">
              <w:rPr>
                <w:color w:val="000000"/>
                <w:szCs w:val="24"/>
                <w:lang w:val="uk-UA" w:eastAsia="uk-UA"/>
              </w:rPr>
              <w:t>Б.5.4.3. Створення належних умов для виховання дітей-сиріт та дітей, позбавлених батьківського піклування</w:t>
            </w:r>
          </w:p>
        </w:tc>
        <w:tc>
          <w:tcPr>
            <w:tcW w:w="2648" w:type="dxa"/>
            <w:tcBorders>
              <w:top w:val="nil"/>
              <w:left w:val="nil"/>
              <w:bottom w:val="single" w:sz="4" w:space="0" w:color="auto"/>
              <w:right w:val="single" w:sz="4" w:space="0" w:color="auto"/>
            </w:tcBorders>
            <w:shd w:val="clear" w:color="auto" w:fill="auto"/>
            <w:vAlign w:val="center"/>
            <w:hideMark/>
          </w:tcPr>
          <w:p w14:paraId="3F343C82" w14:textId="77777777" w:rsidR="0020787A" w:rsidRPr="0020787A" w:rsidRDefault="0020787A" w:rsidP="0020787A">
            <w:pPr>
              <w:rPr>
                <w:color w:val="000000"/>
                <w:szCs w:val="24"/>
                <w:lang w:val="uk-UA" w:eastAsia="uk-UA"/>
              </w:rPr>
            </w:pPr>
            <w:r w:rsidRPr="0020787A">
              <w:rPr>
                <w:color w:val="000000"/>
                <w:szCs w:val="24"/>
                <w:lang w:val="uk-UA" w:eastAsia="uk-UA"/>
              </w:rPr>
              <w:t>Забезпечення умов, наближених до сімейних, для виховання дітей-сиріт та дітей позбавлених батьківського піклування;  будівництво малого групового будинку на території Коломийської міської території</w:t>
            </w:r>
          </w:p>
        </w:tc>
        <w:tc>
          <w:tcPr>
            <w:tcW w:w="1204" w:type="dxa"/>
            <w:tcBorders>
              <w:top w:val="nil"/>
              <w:left w:val="nil"/>
              <w:bottom w:val="single" w:sz="4" w:space="0" w:color="auto"/>
              <w:right w:val="single" w:sz="4" w:space="0" w:color="auto"/>
            </w:tcBorders>
            <w:shd w:val="clear" w:color="auto" w:fill="auto"/>
            <w:noWrap/>
            <w:vAlign w:val="center"/>
            <w:hideMark/>
          </w:tcPr>
          <w:p w14:paraId="52022928" w14:textId="77777777" w:rsidR="0020787A" w:rsidRPr="0020787A" w:rsidRDefault="0020787A" w:rsidP="0020787A">
            <w:pPr>
              <w:jc w:val="center"/>
              <w:rPr>
                <w:color w:val="000000"/>
                <w:szCs w:val="24"/>
                <w:lang w:val="uk-UA" w:eastAsia="uk-UA"/>
              </w:rPr>
            </w:pPr>
            <w:r w:rsidRPr="0020787A">
              <w:rPr>
                <w:color w:val="000000"/>
                <w:szCs w:val="24"/>
                <w:lang w:val="uk-UA" w:eastAsia="uk-UA"/>
              </w:rPr>
              <w:t>1000</w:t>
            </w:r>
          </w:p>
        </w:tc>
        <w:tc>
          <w:tcPr>
            <w:tcW w:w="1113" w:type="dxa"/>
            <w:tcBorders>
              <w:top w:val="nil"/>
              <w:left w:val="nil"/>
              <w:bottom w:val="single" w:sz="4" w:space="0" w:color="auto"/>
              <w:right w:val="single" w:sz="4" w:space="0" w:color="auto"/>
            </w:tcBorders>
            <w:shd w:val="clear" w:color="auto" w:fill="auto"/>
            <w:noWrap/>
            <w:vAlign w:val="center"/>
            <w:hideMark/>
          </w:tcPr>
          <w:p w14:paraId="37F1CCE2" w14:textId="77777777" w:rsidR="0020787A" w:rsidRPr="0020787A" w:rsidRDefault="0020787A" w:rsidP="0020787A">
            <w:pPr>
              <w:jc w:val="center"/>
              <w:rPr>
                <w:szCs w:val="24"/>
                <w:lang w:val="uk-UA" w:eastAsia="uk-UA"/>
              </w:rPr>
            </w:pPr>
            <w:r w:rsidRPr="0020787A">
              <w:rPr>
                <w:szCs w:val="24"/>
                <w:lang w:val="uk-UA" w:eastAsia="uk-UA"/>
              </w:rPr>
              <w:t>10000</w:t>
            </w:r>
          </w:p>
        </w:tc>
        <w:tc>
          <w:tcPr>
            <w:tcW w:w="1904" w:type="dxa"/>
            <w:tcBorders>
              <w:top w:val="nil"/>
              <w:left w:val="nil"/>
              <w:bottom w:val="single" w:sz="4" w:space="0" w:color="auto"/>
              <w:right w:val="single" w:sz="4" w:space="0" w:color="auto"/>
            </w:tcBorders>
            <w:shd w:val="clear" w:color="auto" w:fill="auto"/>
            <w:vAlign w:val="center"/>
            <w:hideMark/>
          </w:tcPr>
          <w:p w14:paraId="524DBC6A"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bottom"/>
            <w:hideMark/>
          </w:tcPr>
          <w:p w14:paraId="0B41FED6" w14:textId="77777777" w:rsidR="0020787A" w:rsidRPr="0020787A" w:rsidRDefault="0020787A" w:rsidP="0020787A">
            <w:pPr>
              <w:rPr>
                <w:color w:val="000000"/>
                <w:szCs w:val="24"/>
                <w:lang w:val="uk-UA" w:eastAsia="uk-UA"/>
              </w:rPr>
            </w:pPr>
            <w:r w:rsidRPr="0020787A">
              <w:rPr>
                <w:color w:val="000000"/>
                <w:szCs w:val="24"/>
                <w:lang w:val="uk-UA" w:eastAsia="uk-UA"/>
              </w:rPr>
              <w:t xml:space="preserve">В 2024 році за рахунок коштів державної субвенції, отриманої відповідно до постанови КМУ від 26.05.2021 року №615 (зі змінами) придбано 1 будинок для </w:t>
            </w:r>
            <w:proofErr w:type="spellStart"/>
            <w:r w:rsidRPr="0020787A">
              <w:rPr>
                <w:color w:val="000000"/>
                <w:szCs w:val="24"/>
                <w:lang w:val="uk-UA" w:eastAsia="uk-UA"/>
              </w:rPr>
              <w:t>релокованого</w:t>
            </w:r>
            <w:proofErr w:type="spellEnd"/>
            <w:r w:rsidRPr="0020787A">
              <w:rPr>
                <w:color w:val="000000"/>
                <w:szCs w:val="24"/>
                <w:lang w:val="uk-UA" w:eastAsia="uk-UA"/>
              </w:rPr>
              <w:t xml:space="preserve"> дитячого будинку сімейного типу з Херсонської області. Вартість житла становить 4 721 424,00 грн. Для завершення будівельних робіт малого групового будинку направлено ряд листів та </w:t>
            </w:r>
            <w:proofErr w:type="spellStart"/>
            <w:r w:rsidRPr="0020787A">
              <w:rPr>
                <w:color w:val="000000"/>
                <w:szCs w:val="24"/>
                <w:lang w:val="uk-UA" w:eastAsia="uk-UA"/>
              </w:rPr>
              <w:t>підвтерджуючих</w:t>
            </w:r>
            <w:proofErr w:type="spellEnd"/>
            <w:r w:rsidRPr="0020787A">
              <w:rPr>
                <w:color w:val="000000"/>
                <w:szCs w:val="24"/>
                <w:lang w:val="uk-UA" w:eastAsia="uk-UA"/>
              </w:rPr>
              <w:t xml:space="preserve"> матеріалів на Івано-Франківську ОДА для виділення коштів на завершення робіт у 2025 році. Також за підтримки </w:t>
            </w:r>
            <w:proofErr w:type="spellStart"/>
            <w:r w:rsidRPr="0020787A">
              <w:rPr>
                <w:color w:val="000000"/>
                <w:szCs w:val="24"/>
                <w:lang w:val="uk-UA" w:eastAsia="uk-UA"/>
              </w:rPr>
              <w:t>Пльзенського</w:t>
            </w:r>
            <w:proofErr w:type="spellEnd"/>
            <w:r w:rsidRPr="0020787A">
              <w:rPr>
                <w:color w:val="000000"/>
                <w:szCs w:val="24"/>
                <w:lang w:val="uk-UA" w:eastAsia="uk-UA"/>
              </w:rPr>
              <w:t xml:space="preserve"> краю, </w:t>
            </w:r>
            <w:proofErr w:type="spellStart"/>
            <w:r w:rsidRPr="0020787A">
              <w:rPr>
                <w:color w:val="000000"/>
                <w:szCs w:val="24"/>
                <w:lang w:val="uk-UA" w:eastAsia="uk-UA"/>
              </w:rPr>
              <w:t>Чешська</w:t>
            </w:r>
            <w:proofErr w:type="spellEnd"/>
            <w:r w:rsidRPr="0020787A">
              <w:rPr>
                <w:color w:val="000000"/>
                <w:szCs w:val="24"/>
                <w:lang w:val="uk-UA" w:eastAsia="uk-UA"/>
              </w:rPr>
              <w:t xml:space="preserve"> республіка залучено 80 000 євро для облаштування малого групового будинку. </w:t>
            </w:r>
          </w:p>
        </w:tc>
        <w:tc>
          <w:tcPr>
            <w:tcW w:w="2020" w:type="dxa"/>
            <w:gridSpan w:val="2"/>
            <w:tcBorders>
              <w:top w:val="nil"/>
              <w:left w:val="nil"/>
              <w:bottom w:val="single" w:sz="4" w:space="0" w:color="auto"/>
              <w:right w:val="single" w:sz="4" w:space="0" w:color="auto"/>
            </w:tcBorders>
            <w:shd w:val="clear" w:color="auto" w:fill="auto"/>
            <w:noWrap/>
            <w:hideMark/>
          </w:tcPr>
          <w:p w14:paraId="7DDA006D"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F4F47A4" w14:textId="77777777" w:rsidR="0020787A" w:rsidRPr="0020787A" w:rsidRDefault="0020787A" w:rsidP="0020787A">
            <w:pPr>
              <w:jc w:val="center"/>
              <w:rPr>
                <w:color w:val="000000"/>
                <w:szCs w:val="24"/>
                <w:lang w:val="uk-UA" w:eastAsia="uk-UA"/>
              </w:rPr>
            </w:pPr>
          </w:p>
        </w:tc>
      </w:tr>
      <w:tr w:rsidR="0020787A" w:rsidRPr="0020787A" w14:paraId="59500A07" w14:textId="77777777" w:rsidTr="006B42C5">
        <w:trPr>
          <w:trHeight w:val="220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73D63D" w14:textId="77777777" w:rsidR="0020787A" w:rsidRPr="0020787A" w:rsidRDefault="0020787A" w:rsidP="0020787A">
            <w:pPr>
              <w:jc w:val="center"/>
              <w:rPr>
                <w:color w:val="000000"/>
                <w:szCs w:val="24"/>
                <w:lang w:val="uk-UA" w:eastAsia="uk-UA"/>
              </w:rPr>
            </w:pPr>
            <w:r w:rsidRPr="0020787A">
              <w:rPr>
                <w:color w:val="000000"/>
                <w:szCs w:val="24"/>
                <w:lang w:val="uk-UA" w:eastAsia="uk-UA"/>
              </w:rPr>
              <w:t>98</w:t>
            </w:r>
          </w:p>
        </w:tc>
        <w:tc>
          <w:tcPr>
            <w:tcW w:w="2447" w:type="dxa"/>
            <w:tcBorders>
              <w:top w:val="nil"/>
              <w:left w:val="nil"/>
              <w:bottom w:val="single" w:sz="4" w:space="0" w:color="auto"/>
              <w:right w:val="single" w:sz="4" w:space="0" w:color="auto"/>
            </w:tcBorders>
            <w:shd w:val="clear" w:color="auto" w:fill="auto"/>
            <w:vAlign w:val="center"/>
            <w:hideMark/>
          </w:tcPr>
          <w:p w14:paraId="7EEEAE0F" w14:textId="77777777" w:rsidR="0020787A" w:rsidRPr="0020787A" w:rsidRDefault="0020787A" w:rsidP="0020787A">
            <w:pPr>
              <w:rPr>
                <w:color w:val="000000"/>
                <w:szCs w:val="24"/>
                <w:lang w:val="uk-UA" w:eastAsia="uk-UA"/>
              </w:rPr>
            </w:pPr>
            <w:r w:rsidRPr="0020787A">
              <w:rPr>
                <w:color w:val="000000"/>
                <w:szCs w:val="24"/>
                <w:lang w:val="uk-UA" w:eastAsia="uk-UA"/>
              </w:rPr>
              <w:t>Б.5.4.4. Створення притулку для осіб, які постраждали від домашнього насильства</w:t>
            </w:r>
          </w:p>
        </w:tc>
        <w:tc>
          <w:tcPr>
            <w:tcW w:w="2648" w:type="dxa"/>
            <w:tcBorders>
              <w:top w:val="nil"/>
              <w:left w:val="nil"/>
              <w:bottom w:val="single" w:sz="4" w:space="0" w:color="auto"/>
              <w:right w:val="single" w:sz="4" w:space="0" w:color="auto"/>
            </w:tcBorders>
            <w:shd w:val="clear" w:color="auto" w:fill="auto"/>
            <w:vAlign w:val="center"/>
            <w:hideMark/>
          </w:tcPr>
          <w:p w14:paraId="259875BA" w14:textId="77777777" w:rsidR="0020787A" w:rsidRPr="0020787A" w:rsidRDefault="0020787A" w:rsidP="0020787A">
            <w:pPr>
              <w:rPr>
                <w:color w:val="000000"/>
                <w:szCs w:val="24"/>
                <w:lang w:val="uk-UA" w:eastAsia="uk-UA"/>
              </w:rPr>
            </w:pPr>
            <w:r w:rsidRPr="0020787A">
              <w:rPr>
                <w:color w:val="000000"/>
                <w:szCs w:val="24"/>
                <w:lang w:val="uk-UA" w:eastAsia="uk-UA"/>
              </w:rPr>
              <w:t xml:space="preserve">Забезпечення державної політики в сфері протидії домашнього насильства та насильства за ознакою статі;  забезпечення попередження насильства на різних рівнях;  проведення індивідуальної роботи з жертвами насильства та надання їм кваліфікованої </w:t>
            </w:r>
            <w:r w:rsidRPr="0020787A">
              <w:rPr>
                <w:color w:val="000000"/>
                <w:szCs w:val="24"/>
                <w:lang w:val="uk-UA" w:eastAsia="uk-UA"/>
              </w:rPr>
              <w:lastRenderedPageBreak/>
              <w:t>первинної допомоги та прихистку.</w:t>
            </w:r>
          </w:p>
        </w:tc>
        <w:tc>
          <w:tcPr>
            <w:tcW w:w="1204" w:type="dxa"/>
            <w:tcBorders>
              <w:top w:val="nil"/>
              <w:left w:val="nil"/>
              <w:bottom w:val="single" w:sz="4" w:space="0" w:color="auto"/>
              <w:right w:val="single" w:sz="4" w:space="0" w:color="auto"/>
            </w:tcBorders>
            <w:shd w:val="clear" w:color="auto" w:fill="auto"/>
            <w:noWrap/>
            <w:vAlign w:val="center"/>
            <w:hideMark/>
          </w:tcPr>
          <w:p w14:paraId="64E93935"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1000</w:t>
            </w:r>
          </w:p>
        </w:tc>
        <w:tc>
          <w:tcPr>
            <w:tcW w:w="1113" w:type="dxa"/>
            <w:tcBorders>
              <w:top w:val="nil"/>
              <w:left w:val="nil"/>
              <w:bottom w:val="single" w:sz="4" w:space="0" w:color="auto"/>
              <w:right w:val="single" w:sz="4" w:space="0" w:color="auto"/>
            </w:tcBorders>
            <w:shd w:val="clear" w:color="auto" w:fill="auto"/>
            <w:noWrap/>
            <w:vAlign w:val="center"/>
            <w:hideMark/>
          </w:tcPr>
          <w:p w14:paraId="6244A1E2" w14:textId="77777777" w:rsidR="0020787A" w:rsidRPr="0020787A" w:rsidRDefault="0020787A" w:rsidP="0020787A">
            <w:pPr>
              <w:jc w:val="center"/>
              <w:rPr>
                <w:szCs w:val="24"/>
                <w:lang w:val="uk-UA" w:eastAsia="uk-UA"/>
              </w:rPr>
            </w:pPr>
            <w:r w:rsidRPr="0020787A">
              <w:rPr>
                <w:szCs w:val="24"/>
                <w:lang w:val="uk-UA" w:eastAsia="uk-UA"/>
              </w:rPr>
              <w:t>-</w:t>
            </w:r>
          </w:p>
        </w:tc>
        <w:tc>
          <w:tcPr>
            <w:tcW w:w="1904" w:type="dxa"/>
            <w:tcBorders>
              <w:top w:val="nil"/>
              <w:left w:val="nil"/>
              <w:bottom w:val="single" w:sz="4" w:space="0" w:color="auto"/>
              <w:right w:val="single" w:sz="4" w:space="0" w:color="auto"/>
            </w:tcBorders>
            <w:shd w:val="clear" w:color="auto" w:fill="auto"/>
            <w:noWrap/>
            <w:vAlign w:val="center"/>
            <w:hideMark/>
          </w:tcPr>
          <w:p w14:paraId="7E035010" w14:textId="77777777" w:rsidR="0020787A" w:rsidRPr="0020787A" w:rsidRDefault="0020787A" w:rsidP="0020787A">
            <w:pPr>
              <w:jc w:val="center"/>
              <w:rPr>
                <w:color w:val="000000"/>
                <w:szCs w:val="24"/>
                <w:lang w:val="uk-UA" w:eastAsia="uk-UA"/>
              </w:rPr>
            </w:pPr>
            <w:r w:rsidRPr="0020787A">
              <w:rPr>
                <w:color w:val="000000"/>
                <w:szCs w:val="24"/>
                <w:lang w:val="uk-UA" w:eastAsia="uk-UA"/>
              </w:rPr>
              <w:t>виконано</w:t>
            </w:r>
          </w:p>
        </w:tc>
        <w:tc>
          <w:tcPr>
            <w:tcW w:w="3585" w:type="dxa"/>
            <w:tcBorders>
              <w:top w:val="nil"/>
              <w:left w:val="nil"/>
              <w:bottom w:val="single" w:sz="4" w:space="0" w:color="auto"/>
              <w:right w:val="single" w:sz="4" w:space="0" w:color="auto"/>
            </w:tcBorders>
            <w:shd w:val="clear" w:color="auto" w:fill="auto"/>
            <w:vAlign w:val="bottom"/>
            <w:hideMark/>
          </w:tcPr>
          <w:p w14:paraId="60236468" w14:textId="77777777" w:rsidR="0020787A" w:rsidRPr="0020787A" w:rsidRDefault="0020787A" w:rsidP="0020787A">
            <w:pPr>
              <w:rPr>
                <w:color w:val="000000"/>
                <w:szCs w:val="24"/>
                <w:lang w:val="uk-UA" w:eastAsia="uk-UA"/>
              </w:rPr>
            </w:pPr>
            <w:r w:rsidRPr="0020787A">
              <w:rPr>
                <w:color w:val="000000"/>
                <w:szCs w:val="24"/>
                <w:lang w:val="uk-UA" w:eastAsia="uk-UA"/>
              </w:rPr>
              <w:t xml:space="preserve">В лютому 2024 року відкрито притулок для осіб, які постраждали від домашнього насильства. Також в 2025 році отримано субвенцію відповідно до постанови від 30.05.2024 року № 616 в розмірі 1750,0 </w:t>
            </w:r>
            <w:proofErr w:type="spellStart"/>
            <w:r w:rsidRPr="0020787A">
              <w:rPr>
                <w:color w:val="000000"/>
                <w:szCs w:val="24"/>
                <w:lang w:val="uk-UA" w:eastAsia="uk-UA"/>
              </w:rPr>
              <w:t>тис.грн</w:t>
            </w:r>
            <w:proofErr w:type="spellEnd"/>
            <w:r w:rsidRPr="0020787A">
              <w:rPr>
                <w:color w:val="000000"/>
                <w:szCs w:val="24"/>
                <w:lang w:val="uk-UA" w:eastAsia="uk-UA"/>
              </w:rPr>
              <w:t xml:space="preserve"> на закупівлю обладнаного автомобіля для забезпечення роботи мобільної бригади соціально-психологічної допомоги особам, які постраждали від домашнього </w:t>
            </w:r>
            <w:r w:rsidRPr="0020787A">
              <w:rPr>
                <w:color w:val="000000"/>
                <w:szCs w:val="24"/>
                <w:lang w:val="uk-UA" w:eastAsia="uk-UA"/>
              </w:rPr>
              <w:lastRenderedPageBreak/>
              <w:t>насильства та/або насильства за ознакою статі.</w:t>
            </w:r>
          </w:p>
        </w:tc>
        <w:tc>
          <w:tcPr>
            <w:tcW w:w="2020" w:type="dxa"/>
            <w:gridSpan w:val="2"/>
            <w:tcBorders>
              <w:top w:val="nil"/>
              <w:left w:val="nil"/>
              <w:bottom w:val="single" w:sz="4" w:space="0" w:color="auto"/>
              <w:right w:val="single" w:sz="4" w:space="0" w:color="auto"/>
            </w:tcBorders>
            <w:shd w:val="clear" w:color="auto" w:fill="auto"/>
            <w:noWrap/>
            <w:hideMark/>
          </w:tcPr>
          <w:p w14:paraId="48CFC784" w14:textId="77777777" w:rsidR="0020787A" w:rsidRPr="0020787A" w:rsidRDefault="0020787A" w:rsidP="0020787A">
            <w:pPr>
              <w:jc w:val="center"/>
              <w:rPr>
                <w:color w:val="000000"/>
                <w:szCs w:val="24"/>
                <w:lang w:val="uk-UA" w:eastAsia="uk-UA"/>
              </w:rPr>
            </w:pPr>
            <w:r w:rsidRPr="0020787A">
              <w:rPr>
                <w:color w:val="000000"/>
                <w:szCs w:val="24"/>
                <w:lang w:val="uk-UA" w:eastAsia="uk-UA"/>
              </w:rPr>
              <w:lastRenderedPageBreak/>
              <w:t> </w:t>
            </w:r>
          </w:p>
        </w:tc>
        <w:tc>
          <w:tcPr>
            <w:tcW w:w="631" w:type="dxa"/>
            <w:tcBorders>
              <w:top w:val="nil"/>
              <w:left w:val="nil"/>
              <w:bottom w:val="nil"/>
              <w:right w:val="nil"/>
            </w:tcBorders>
            <w:shd w:val="clear" w:color="auto" w:fill="auto"/>
            <w:noWrap/>
            <w:vAlign w:val="bottom"/>
            <w:hideMark/>
          </w:tcPr>
          <w:p w14:paraId="6625F5B5" w14:textId="77777777" w:rsidR="0020787A" w:rsidRPr="0020787A" w:rsidRDefault="0020787A" w:rsidP="0020787A">
            <w:pPr>
              <w:jc w:val="center"/>
              <w:rPr>
                <w:color w:val="000000"/>
                <w:szCs w:val="24"/>
                <w:lang w:val="uk-UA" w:eastAsia="uk-UA"/>
              </w:rPr>
            </w:pPr>
          </w:p>
        </w:tc>
      </w:tr>
      <w:tr w:rsidR="0020787A" w:rsidRPr="0020787A" w14:paraId="38945EAF" w14:textId="77777777" w:rsidTr="006B42C5">
        <w:trPr>
          <w:trHeight w:val="1890"/>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9D903F" w14:textId="77777777" w:rsidR="0020787A" w:rsidRPr="0020787A" w:rsidRDefault="0020787A" w:rsidP="0020787A">
            <w:pPr>
              <w:jc w:val="center"/>
              <w:rPr>
                <w:color w:val="000000"/>
                <w:szCs w:val="24"/>
                <w:lang w:val="uk-UA" w:eastAsia="uk-UA"/>
              </w:rPr>
            </w:pPr>
            <w:r w:rsidRPr="0020787A">
              <w:rPr>
                <w:color w:val="000000"/>
                <w:szCs w:val="24"/>
                <w:lang w:val="uk-UA" w:eastAsia="uk-UA"/>
              </w:rPr>
              <w:t>99</w:t>
            </w:r>
          </w:p>
        </w:tc>
        <w:tc>
          <w:tcPr>
            <w:tcW w:w="2447" w:type="dxa"/>
            <w:tcBorders>
              <w:top w:val="nil"/>
              <w:left w:val="nil"/>
              <w:bottom w:val="single" w:sz="4" w:space="0" w:color="auto"/>
              <w:right w:val="single" w:sz="4" w:space="0" w:color="auto"/>
            </w:tcBorders>
            <w:shd w:val="clear" w:color="auto" w:fill="auto"/>
            <w:vAlign w:val="center"/>
            <w:hideMark/>
          </w:tcPr>
          <w:p w14:paraId="2DB3BBB2" w14:textId="77777777" w:rsidR="0020787A" w:rsidRPr="0020787A" w:rsidRDefault="0020787A" w:rsidP="0020787A">
            <w:pPr>
              <w:rPr>
                <w:color w:val="000000"/>
                <w:szCs w:val="24"/>
                <w:lang w:val="uk-UA" w:eastAsia="uk-UA"/>
              </w:rPr>
            </w:pPr>
            <w:r w:rsidRPr="0020787A">
              <w:rPr>
                <w:color w:val="000000"/>
                <w:szCs w:val="24"/>
                <w:lang w:val="uk-UA" w:eastAsia="uk-UA"/>
              </w:rPr>
              <w:t>Б.5.4.5. Впровадження комплексу «Соціальне містечко»</w:t>
            </w:r>
          </w:p>
        </w:tc>
        <w:tc>
          <w:tcPr>
            <w:tcW w:w="2648" w:type="dxa"/>
            <w:tcBorders>
              <w:top w:val="nil"/>
              <w:left w:val="nil"/>
              <w:bottom w:val="single" w:sz="4" w:space="0" w:color="auto"/>
              <w:right w:val="single" w:sz="4" w:space="0" w:color="auto"/>
            </w:tcBorders>
            <w:shd w:val="clear" w:color="auto" w:fill="auto"/>
            <w:vAlign w:val="center"/>
            <w:hideMark/>
          </w:tcPr>
          <w:p w14:paraId="63346A69" w14:textId="77777777" w:rsidR="0020787A" w:rsidRPr="0020787A" w:rsidRDefault="0020787A" w:rsidP="0020787A">
            <w:pPr>
              <w:rPr>
                <w:color w:val="000000"/>
                <w:szCs w:val="24"/>
                <w:lang w:val="uk-UA" w:eastAsia="uk-UA"/>
              </w:rPr>
            </w:pPr>
            <w:r w:rsidRPr="0020787A">
              <w:rPr>
                <w:color w:val="000000"/>
                <w:szCs w:val="24"/>
                <w:lang w:val="uk-UA" w:eastAsia="uk-UA"/>
              </w:rPr>
              <w:t>Створення якісного доступного середовища для комплексного надання соціальних послуг особам, які перебувають в складних життєвих обставинах шляхом акумулювання всіх надавачів послуг на одній території в центральній частині міста.</w:t>
            </w:r>
          </w:p>
        </w:tc>
        <w:tc>
          <w:tcPr>
            <w:tcW w:w="1204" w:type="dxa"/>
            <w:tcBorders>
              <w:top w:val="nil"/>
              <w:left w:val="nil"/>
              <w:bottom w:val="single" w:sz="4" w:space="0" w:color="auto"/>
              <w:right w:val="single" w:sz="4" w:space="0" w:color="auto"/>
            </w:tcBorders>
            <w:shd w:val="clear" w:color="auto" w:fill="auto"/>
            <w:noWrap/>
            <w:vAlign w:val="center"/>
            <w:hideMark/>
          </w:tcPr>
          <w:p w14:paraId="6CE33AAC" w14:textId="77777777" w:rsidR="0020787A" w:rsidRPr="0020787A" w:rsidRDefault="0020787A" w:rsidP="0020787A">
            <w:pPr>
              <w:jc w:val="center"/>
              <w:rPr>
                <w:color w:val="000000"/>
                <w:szCs w:val="24"/>
                <w:lang w:val="uk-UA" w:eastAsia="uk-UA"/>
              </w:rPr>
            </w:pPr>
            <w:r w:rsidRPr="0020787A">
              <w:rPr>
                <w:color w:val="000000"/>
                <w:szCs w:val="24"/>
                <w:lang w:val="uk-UA" w:eastAsia="uk-UA"/>
              </w:rPr>
              <w:t>1000</w:t>
            </w:r>
          </w:p>
        </w:tc>
        <w:tc>
          <w:tcPr>
            <w:tcW w:w="1113" w:type="dxa"/>
            <w:tcBorders>
              <w:top w:val="nil"/>
              <w:left w:val="nil"/>
              <w:bottom w:val="single" w:sz="4" w:space="0" w:color="auto"/>
              <w:right w:val="single" w:sz="4" w:space="0" w:color="auto"/>
            </w:tcBorders>
            <w:shd w:val="clear" w:color="auto" w:fill="auto"/>
            <w:noWrap/>
            <w:vAlign w:val="center"/>
            <w:hideMark/>
          </w:tcPr>
          <w:p w14:paraId="644ED457" w14:textId="77777777" w:rsidR="0020787A" w:rsidRPr="0020787A" w:rsidRDefault="0020787A" w:rsidP="0020787A">
            <w:pPr>
              <w:jc w:val="center"/>
              <w:rPr>
                <w:szCs w:val="24"/>
                <w:lang w:val="uk-UA" w:eastAsia="uk-UA"/>
              </w:rPr>
            </w:pPr>
            <w:r w:rsidRPr="0020787A">
              <w:rPr>
                <w:szCs w:val="24"/>
                <w:lang w:val="uk-UA" w:eastAsia="uk-UA"/>
              </w:rPr>
              <w:t>40000</w:t>
            </w:r>
          </w:p>
        </w:tc>
        <w:tc>
          <w:tcPr>
            <w:tcW w:w="1904" w:type="dxa"/>
            <w:tcBorders>
              <w:top w:val="nil"/>
              <w:left w:val="nil"/>
              <w:bottom w:val="single" w:sz="4" w:space="0" w:color="auto"/>
              <w:right w:val="single" w:sz="4" w:space="0" w:color="auto"/>
            </w:tcBorders>
            <w:shd w:val="clear" w:color="auto" w:fill="auto"/>
            <w:vAlign w:val="center"/>
            <w:hideMark/>
          </w:tcPr>
          <w:p w14:paraId="3F34F12F"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single" w:sz="4" w:space="0" w:color="auto"/>
            </w:tcBorders>
            <w:shd w:val="clear" w:color="auto" w:fill="auto"/>
            <w:vAlign w:val="center"/>
            <w:hideMark/>
          </w:tcPr>
          <w:p w14:paraId="6D158145" w14:textId="77777777" w:rsidR="0020787A" w:rsidRPr="0020787A" w:rsidRDefault="0020787A" w:rsidP="0020787A">
            <w:pPr>
              <w:rPr>
                <w:color w:val="000000"/>
                <w:szCs w:val="24"/>
                <w:lang w:val="uk-UA" w:eastAsia="uk-UA"/>
              </w:rPr>
            </w:pPr>
            <w:r w:rsidRPr="0020787A">
              <w:rPr>
                <w:color w:val="000000"/>
                <w:szCs w:val="24"/>
                <w:lang w:val="uk-UA" w:eastAsia="uk-UA"/>
              </w:rPr>
              <w:t>Наявна проектно-кошторисна документація. Проект висвітлено в екосистемі DREAM для залучення інвесторів, здійснення будівництва та облаштування.</w:t>
            </w:r>
          </w:p>
        </w:tc>
        <w:tc>
          <w:tcPr>
            <w:tcW w:w="2020" w:type="dxa"/>
            <w:gridSpan w:val="2"/>
            <w:tcBorders>
              <w:top w:val="nil"/>
              <w:left w:val="nil"/>
              <w:bottom w:val="nil"/>
              <w:right w:val="single" w:sz="4" w:space="0" w:color="auto"/>
            </w:tcBorders>
            <w:shd w:val="clear" w:color="auto" w:fill="auto"/>
            <w:noWrap/>
            <w:hideMark/>
          </w:tcPr>
          <w:p w14:paraId="6D0D352A" w14:textId="77777777" w:rsidR="0020787A" w:rsidRPr="0020787A" w:rsidRDefault="0020787A" w:rsidP="0020787A">
            <w:pPr>
              <w:jc w:val="center"/>
              <w:rPr>
                <w:color w:val="000000"/>
                <w:szCs w:val="24"/>
                <w:lang w:val="uk-UA" w:eastAsia="uk-UA"/>
              </w:rPr>
            </w:pPr>
            <w:r w:rsidRPr="0020787A">
              <w:rPr>
                <w:color w:val="000000"/>
                <w:szCs w:val="24"/>
                <w:lang w:val="uk-UA" w:eastAsia="uk-UA"/>
              </w:rPr>
              <w:t> </w:t>
            </w:r>
          </w:p>
        </w:tc>
        <w:tc>
          <w:tcPr>
            <w:tcW w:w="631" w:type="dxa"/>
            <w:tcBorders>
              <w:top w:val="nil"/>
              <w:left w:val="nil"/>
              <w:bottom w:val="nil"/>
              <w:right w:val="nil"/>
            </w:tcBorders>
            <w:shd w:val="clear" w:color="auto" w:fill="auto"/>
            <w:noWrap/>
            <w:vAlign w:val="bottom"/>
            <w:hideMark/>
          </w:tcPr>
          <w:p w14:paraId="2EBD8B43" w14:textId="77777777" w:rsidR="0020787A" w:rsidRPr="0020787A" w:rsidRDefault="0020787A" w:rsidP="0020787A">
            <w:pPr>
              <w:jc w:val="center"/>
              <w:rPr>
                <w:color w:val="000000"/>
                <w:szCs w:val="24"/>
                <w:lang w:val="uk-UA" w:eastAsia="uk-UA"/>
              </w:rPr>
            </w:pPr>
          </w:p>
        </w:tc>
      </w:tr>
      <w:tr w:rsidR="0020787A" w:rsidRPr="0020787A" w14:paraId="4952093E" w14:textId="77777777" w:rsidTr="006B42C5">
        <w:trPr>
          <w:trHeight w:val="1575"/>
        </w:trPr>
        <w:tc>
          <w:tcPr>
            <w:tcW w:w="6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13525" w14:textId="77777777" w:rsidR="0020787A" w:rsidRPr="0020787A" w:rsidRDefault="0020787A" w:rsidP="0020787A">
            <w:pPr>
              <w:jc w:val="center"/>
              <w:rPr>
                <w:color w:val="000000"/>
                <w:szCs w:val="24"/>
                <w:lang w:val="uk-UA" w:eastAsia="uk-UA"/>
              </w:rPr>
            </w:pPr>
            <w:r w:rsidRPr="0020787A">
              <w:rPr>
                <w:color w:val="000000"/>
                <w:szCs w:val="24"/>
                <w:lang w:val="uk-UA" w:eastAsia="uk-UA"/>
              </w:rPr>
              <w:t>100</w:t>
            </w:r>
          </w:p>
        </w:tc>
        <w:tc>
          <w:tcPr>
            <w:tcW w:w="2447" w:type="dxa"/>
            <w:tcBorders>
              <w:top w:val="nil"/>
              <w:left w:val="nil"/>
              <w:bottom w:val="single" w:sz="4" w:space="0" w:color="auto"/>
              <w:right w:val="single" w:sz="4" w:space="0" w:color="auto"/>
            </w:tcBorders>
            <w:shd w:val="clear" w:color="auto" w:fill="auto"/>
            <w:vAlign w:val="center"/>
            <w:hideMark/>
          </w:tcPr>
          <w:p w14:paraId="5C60908D" w14:textId="77777777" w:rsidR="0020787A" w:rsidRPr="0020787A" w:rsidRDefault="0020787A" w:rsidP="0020787A">
            <w:pPr>
              <w:rPr>
                <w:color w:val="000000"/>
                <w:szCs w:val="24"/>
                <w:lang w:val="uk-UA" w:eastAsia="uk-UA"/>
              </w:rPr>
            </w:pPr>
            <w:r w:rsidRPr="0020787A">
              <w:rPr>
                <w:color w:val="000000"/>
                <w:szCs w:val="24"/>
                <w:lang w:val="uk-UA" w:eastAsia="uk-UA"/>
              </w:rPr>
              <w:t>Б.5.4.6. Будівництво нового або реконструкція наявного приміщення під соціальне житло для вразливих категорій населення</w:t>
            </w:r>
          </w:p>
        </w:tc>
        <w:tc>
          <w:tcPr>
            <w:tcW w:w="2648" w:type="dxa"/>
            <w:tcBorders>
              <w:top w:val="nil"/>
              <w:left w:val="nil"/>
              <w:bottom w:val="single" w:sz="4" w:space="0" w:color="auto"/>
              <w:right w:val="single" w:sz="4" w:space="0" w:color="auto"/>
            </w:tcBorders>
            <w:shd w:val="clear" w:color="auto" w:fill="auto"/>
            <w:vAlign w:val="center"/>
            <w:hideMark/>
          </w:tcPr>
          <w:p w14:paraId="7F964F54" w14:textId="77777777" w:rsidR="0020787A" w:rsidRPr="0020787A" w:rsidRDefault="0020787A" w:rsidP="0020787A">
            <w:pPr>
              <w:rPr>
                <w:color w:val="000000"/>
                <w:szCs w:val="24"/>
                <w:lang w:val="uk-UA" w:eastAsia="uk-UA"/>
              </w:rPr>
            </w:pPr>
            <w:r w:rsidRPr="0020787A">
              <w:rPr>
                <w:color w:val="000000"/>
                <w:szCs w:val="24"/>
                <w:lang w:val="uk-UA" w:eastAsia="uk-UA"/>
              </w:rPr>
              <w:t>Забезпечення громадян, які перебувають в складних життєвих обставинах житлом шляхом будівництва нових житлових приміщень або реконструкції наявних приміщень комунальної власності.</w:t>
            </w:r>
          </w:p>
        </w:tc>
        <w:tc>
          <w:tcPr>
            <w:tcW w:w="1204" w:type="dxa"/>
            <w:tcBorders>
              <w:top w:val="nil"/>
              <w:left w:val="nil"/>
              <w:bottom w:val="single" w:sz="4" w:space="0" w:color="auto"/>
              <w:right w:val="single" w:sz="4" w:space="0" w:color="auto"/>
            </w:tcBorders>
            <w:shd w:val="clear" w:color="auto" w:fill="auto"/>
            <w:noWrap/>
            <w:vAlign w:val="center"/>
            <w:hideMark/>
          </w:tcPr>
          <w:p w14:paraId="446E4F1D" w14:textId="77777777" w:rsidR="0020787A" w:rsidRPr="0020787A" w:rsidRDefault="0020787A" w:rsidP="0020787A">
            <w:pPr>
              <w:jc w:val="center"/>
              <w:rPr>
                <w:color w:val="000000"/>
                <w:szCs w:val="24"/>
                <w:lang w:val="uk-UA" w:eastAsia="uk-UA"/>
              </w:rPr>
            </w:pPr>
            <w:r w:rsidRPr="0020787A">
              <w:rPr>
                <w:color w:val="000000"/>
                <w:szCs w:val="24"/>
                <w:lang w:val="uk-UA" w:eastAsia="uk-UA"/>
              </w:rPr>
              <w:t>1000</w:t>
            </w:r>
          </w:p>
        </w:tc>
        <w:tc>
          <w:tcPr>
            <w:tcW w:w="1113" w:type="dxa"/>
            <w:tcBorders>
              <w:top w:val="nil"/>
              <w:left w:val="nil"/>
              <w:bottom w:val="single" w:sz="4" w:space="0" w:color="auto"/>
              <w:right w:val="single" w:sz="4" w:space="0" w:color="auto"/>
            </w:tcBorders>
            <w:shd w:val="clear" w:color="auto" w:fill="auto"/>
            <w:noWrap/>
            <w:vAlign w:val="center"/>
            <w:hideMark/>
          </w:tcPr>
          <w:p w14:paraId="56DDE047" w14:textId="77777777" w:rsidR="0020787A" w:rsidRPr="0020787A" w:rsidRDefault="0020787A" w:rsidP="0020787A">
            <w:pPr>
              <w:jc w:val="center"/>
              <w:rPr>
                <w:szCs w:val="24"/>
                <w:lang w:val="uk-UA" w:eastAsia="uk-UA"/>
              </w:rPr>
            </w:pPr>
            <w:r w:rsidRPr="0020787A">
              <w:rPr>
                <w:szCs w:val="24"/>
                <w:lang w:val="uk-UA" w:eastAsia="uk-UA"/>
              </w:rPr>
              <w:t>10000</w:t>
            </w:r>
          </w:p>
        </w:tc>
        <w:tc>
          <w:tcPr>
            <w:tcW w:w="1904" w:type="dxa"/>
            <w:tcBorders>
              <w:top w:val="nil"/>
              <w:left w:val="nil"/>
              <w:bottom w:val="single" w:sz="4" w:space="0" w:color="auto"/>
              <w:right w:val="single" w:sz="4" w:space="0" w:color="auto"/>
            </w:tcBorders>
            <w:shd w:val="clear" w:color="auto" w:fill="auto"/>
            <w:vAlign w:val="center"/>
            <w:hideMark/>
          </w:tcPr>
          <w:p w14:paraId="18F1EE58" w14:textId="77777777" w:rsidR="0020787A" w:rsidRPr="0020787A" w:rsidRDefault="0020787A" w:rsidP="0020787A">
            <w:pPr>
              <w:jc w:val="center"/>
              <w:rPr>
                <w:color w:val="000000"/>
                <w:szCs w:val="24"/>
                <w:lang w:val="uk-UA" w:eastAsia="uk-UA"/>
              </w:rPr>
            </w:pPr>
            <w:r w:rsidRPr="0020787A">
              <w:rPr>
                <w:color w:val="000000"/>
                <w:szCs w:val="24"/>
                <w:lang w:val="uk-UA" w:eastAsia="uk-UA"/>
              </w:rPr>
              <w:t>частково виконано</w:t>
            </w:r>
          </w:p>
        </w:tc>
        <w:tc>
          <w:tcPr>
            <w:tcW w:w="3585" w:type="dxa"/>
            <w:tcBorders>
              <w:top w:val="nil"/>
              <w:left w:val="nil"/>
              <w:bottom w:val="single" w:sz="4" w:space="0" w:color="auto"/>
              <w:right w:val="nil"/>
            </w:tcBorders>
            <w:shd w:val="clear" w:color="auto" w:fill="auto"/>
            <w:vAlign w:val="bottom"/>
            <w:hideMark/>
          </w:tcPr>
          <w:p w14:paraId="145164B0" w14:textId="77777777" w:rsidR="0020787A" w:rsidRPr="0020787A" w:rsidRDefault="0020787A" w:rsidP="0020787A">
            <w:pPr>
              <w:rPr>
                <w:color w:val="000000"/>
                <w:szCs w:val="24"/>
                <w:lang w:val="uk-UA" w:eastAsia="uk-UA"/>
              </w:rPr>
            </w:pPr>
            <w:r w:rsidRPr="0020787A">
              <w:rPr>
                <w:color w:val="000000"/>
                <w:szCs w:val="24"/>
                <w:lang w:val="uk-UA" w:eastAsia="uk-UA"/>
              </w:rPr>
              <w:t xml:space="preserve">Виготовлено робочий проект "Реконструкція нежитлового будинку з надбудовою без змін зовнішніх геометричних розмірів їхніх фундаментів у плані під багатоквартирний житловий будинок по вул. Гетьмана Івана Мазепи, 262 в </w:t>
            </w:r>
            <w:proofErr w:type="spellStart"/>
            <w:r w:rsidRPr="0020787A">
              <w:rPr>
                <w:color w:val="000000"/>
                <w:szCs w:val="24"/>
                <w:lang w:val="uk-UA" w:eastAsia="uk-UA"/>
              </w:rPr>
              <w:t>м.Коломия</w:t>
            </w:r>
            <w:proofErr w:type="spellEnd"/>
            <w:r w:rsidRPr="0020787A">
              <w:rPr>
                <w:color w:val="000000"/>
                <w:szCs w:val="24"/>
                <w:lang w:val="uk-UA" w:eastAsia="uk-UA"/>
              </w:rPr>
              <w:t>, Івано-Франківської області". Даний проект висвітлено на платформі DREAM для пошуку донора.</w:t>
            </w: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68B1" w14:textId="77777777" w:rsidR="0020787A" w:rsidRPr="0020787A" w:rsidRDefault="0020787A" w:rsidP="0020787A">
            <w:pPr>
              <w:jc w:val="center"/>
              <w:rPr>
                <w:szCs w:val="24"/>
                <w:lang w:val="uk-UA" w:eastAsia="uk-UA"/>
              </w:rPr>
            </w:pPr>
            <w:r w:rsidRPr="0020787A">
              <w:rPr>
                <w:szCs w:val="24"/>
                <w:lang w:val="uk-UA" w:eastAsia="uk-UA"/>
              </w:rPr>
              <w:t>499,276</w:t>
            </w:r>
          </w:p>
        </w:tc>
        <w:tc>
          <w:tcPr>
            <w:tcW w:w="631" w:type="dxa"/>
            <w:tcBorders>
              <w:top w:val="nil"/>
              <w:left w:val="nil"/>
              <w:bottom w:val="nil"/>
              <w:right w:val="nil"/>
            </w:tcBorders>
            <w:shd w:val="clear" w:color="auto" w:fill="auto"/>
            <w:noWrap/>
            <w:vAlign w:val="bottom"/>
            <w:hideMark/>
          </w:tcPr>
          <w:p w14:paraId="6C0CFCFB" w14:textId="77777777" w:rsidR="0020787A" w:rsidRPr="0020787A" w:rsidRDefault="0020787A" w:rsidP="0020787A">
            <w:pPr>
              <w:jc w:val="center"/>
              <w:rPr>
                <w:szCs w:val="24"/>
                <w:lang w:val="uk-UA" w:eastAsia="uk-UA"/>
              </w:rPr>
            </w:pPr>
          </w:p>
        </w:tc>
      </w:tr>
      <w:tr w:rsidR="0020787A" w:rsidRPr="0020787A" w14:paraId="7137C858" w14:textId="77777777" w:rsidTr="006B42C5">
        <w:trPr>
          <w:trHeight w:val="315"/>
        </w:trPr>
        <w:tc>
          <w:tcPr>
            <w:tcW w:w="638" w:type="dxa"/>
            <w:gridSpan w:val="2"/>
            <w:tcBorders>
              <w:top w:val="nil"/>
              <w:left w:val="nil"/>
              <w:bottom w:val="nil"/>
              <w:right w:val="nil"/>
            </w:tcBorders>
            <w:shd w:val="clear" w:color="auto" w:fill="auto"/>
            <w:noWrap/>
            <w:vAlign w:val="center"/>
            <w:hideMark/>
          </w:tcPr>
          <w:p w14:paraId="6B396444" w14:textId="77777777" w:rsidR="0020787A" w:rsidRPr="0020787A" w:rsidRDefault="0020787A" w:rsidP="0020787A">
            <w:pPr>
              <w:rPr>
                <w:sz w:val="20"/>
                <w:lang w:val="uk-UA" w:eastAsia="uk-UA"/>
              </w:rPr>
            </w:pPr>
          </w:p>
        </w:tc>
        <w:tc>
          <w:tcPr>
            <w:tcW w:w="2447" w:type="dxa"/>
            <w:tcBorders>
              <w:top w:val="nil"/>
              <w:left w:val="nil"/>
              <w:bottom w:val="nil"/>
              <w:right w:val="nil"/>
            </w:tcBorders>
            <w:shd w:val="clear" w:color="auto" w:fill="auto"/>
            <w:noWrap/>
            <w:vAlign w:val="bottom"/>
            <w:hideMark/>
          </w:tcPr>
          <w:p w14:paraId="13C86F41" w14:textId="77777777" w:rsidR="0020787A" w:rsidRPr="0020787A" w:rsidRDefault="0020787A" w:rsidP="0020787A">
            <w:pPr>
              <w:jc w:val="center"/>
              <w:rPr>
                <w:sz w:val="20"/>
                <w:lang w:val="uk-UA" w:eastAsia="uk-UA"/>
              </w:rPr>
            </w:pPr>
          </w:p>
        </w:tc>
        <w:tc>
          <w:tcPr>
            <w:tcW w:w="2648" w:type="dxa"/>
            <w:tcBorders>
              <w:top w:val="nil"/>
              <w:left w:val="nil"/>
              <w:bottom w:val="nil"/>
              <w:right w:val="nil"/>
            </w:tcBorders>
            <w:shd w:val="clear" w:color="auto" w:fill="auto"/>
            <w:vAlign w:val="bottom"/>
            <w:hideMark/>
          </w:tcPr>
          <w:p w14:paraId="0B60CF7B" w14:textId="77777777" w:rsidR="0020787A" w:rsidRPr="0020787A" w:rsidRDefault="0020787A" w:rsidP="0020787A">
            <w:pPr>
              <w:rPr>
                <w:sz w:val="20"/>
                <w:lang w:val="uk-UA" w:eastAsia="uk-UA"/>
              </w:rPr>
            </w:pPr>
          </w:p>
        </w:tc>
        <w:tc>
          <w:tcPr>
            <w:tcW w:w="1204" w:type="dxa"/>
            <w:tcBorders>
              <w:top w:val="nil"/>
              <w:left w:val="nil"/>
              <w:bottom w:val="nil"/>
              <w:right w:val="nil"/>
            </w:tcBorders>
            <w:shd w:val="clear" w:color="auto" w:fill="auto"/>
            <w:noWrap/>
            <w:vAlign w:val="bottom"/>
            <w:hideMark/>
          </w:tcPr>
          <w:p w14:paraId="1C04645F" w14:textId="77777777" w:rsidR="0020787A" w:rsidRPr="0020787A" w:rsidRDefault="0020787A" w:rsidP="0020787A">
            <w:pPr>
              <w:rPr>
                <w:sz w:val="20"/>
                <w:lang w:val="uk-UA" w:eastAsia="uk-UA"/>
              </w:rPr>
            </w:pPr>
          </w:p>
        </w:tc>
        <w:tc>
          <w:tcPr>
            <w:tcW w:w="1113" w:type="dxa"/>
            <w:tcBorders>
              <w:top w:val="nil"/>
              <w:left w:val="nil"/>
              <w:bottom w:val="nil"/>
              <w:right w:val="nil"/>
            </w:tcBorders>
            <w:shd w:val="clear" w:color="auto" w:fill="auto"/>
            <w:noWrap/>
            <w:vAlign w:val="bottom"/>
            <w:hideMark/>
          </w:tcPr>
          <w:p w14:paraId="6F8B5D50" w14:textId="77777777" w:rsidR="0020787A" w:rsidRPr="0020787A" w:rsidRDefault="0020787A" w:rsidP="0020787A">
            <w:pPr>
              <w:jc w:val="center"/>
              <w:rPr>
                <w:sz w:val="20"/>
                <w:lang w:val="uk-UA" w:eastAsia="uk-UA"/>
              </w:rPr>
            </w:pPr>
          </w:p>
        </w:tc>
        <w:tc>
          <w:tcPr>
            <w:tcW w:w="1904" w:type="dxa"/>
            <w:tcBorders>
              <w:top w:val="nil"/>
              <w:left w:val="nil"/>
              <w:bottom w:val="nil"/>
              <w:right w:val="nil"/>
            </w:tcBorders>
            <w:shd w:val="clear" w:color="auto" w:fill="auto"/>
            <w:noWrap/>
            <w:vAlign w:val="center"/>
            <w:hideMark/>
          </w:tcPr>
          <w:p w14:paraId="5087A6DF" w14:textId="77777777" w:rsidR="0020787A" w:rsidRPr="0020787A" w:rsidRDefault="0020787A" w:rsidP="0020787A">
            <w:pPr>
              <w:rPr>
                <w:sz w:val="20"/>
                <w:lang w:val="uk-UA" w:eastAsia="uk-UA"/>
              </w:rPr>
            </w:pPr>
          </w:p>
        </w:tc>
        <w:tc>
          <w:tcPr>
            <w:tcW w:w="3585" w:type="dxa"/>
            <w:tcBorders>
              <w:top w:val="nil"/>
              <w:left w:val="nil"/>
              <w:bottom w:val="nil"/>
              <w:right w:val="nil"/>
            </w:tcBorders>
            <w:shd w:val="clear" w:color="auto" w:fill="auto"/>
            <w:vAlign w:val="bottom"/>
            <w:hideMark/>
          </w:tcPr>
          <w:p w14:paraId="7F19868F" w14:textId="77777777" w:rsidR="0020787A" w:rsidRPr="0020787A" w:rsidRDefault="0020787A" w:rsidP="0020787A">
            <w:pPr>
              <w:jc w:val="center"/>
              <w:rPr>
                <w:sz w:val="20"/>
                <w:lang w:val="uk-UA" w:eastAsia="uk-UA"/>
              </w:rPr>
            </w:pPr>
          </w:p>
        </w:tc>
        <w:tc>
          <w:tcPr>
            <w:tcW w:w="2020" w:type="dxa"/>
            <w:gridSpan w:val="2"/>
            <w:tcBorders>
              <w:top w:val="nil"/>
              <w:left w:val="nil"/>
              <w:bottom w:val="nil"/>
              <w:right w:val="nil"/>
            </w:tcBorders>
            <w:shd w:val="clear" w:color="auto" w:fill="auto"/>
            <w:noWrap/>
            <w:vAlign w:val="center"/>
            <w:hideMark/>
          </w:tcPr>
          <w:p w14:paraId="114C1C14" w14:textId="77777777" w:rsidR="0020787A" w:rsidRPr="0020787A" w:rsidRDefault="0020787A" w:rsidP="0020787A">
            <w:pPr>
              <w:rPr>
                <w:sz w:val="20"/>
                <w:lang w:val="uk-UA" w:eastAsia="uk-UA"/>
              </w:rPr>
            </w:pPr>
          </w:p>
        </w:tc>
        <w:tc>
          <w:tcPr>
            <w:tcW w:w="631" w:type="dxa"/>
            <w:tcBorders>
              <w:top w:val="nil"/>
              <w:left w:val="nil"/>
              <w:bottom w:val="nil"/>
              <w:right w:val="nil"/>
            </w:tcBorders>
            <w:shd w:val="clear" w:color="auto" w:fill="auto"/>
            <w:noWrap/>
            <w:vAlign w:val="bottom"/>
            <w:hideMark/>
          </w:tcPr>
          <w:p w14:paraId="2FDDF61F" w14:textId="77777777" w:rsidR="0020787A" w:rsidRPr="0020787A" w:rsidRDefault="0020787A" w:rsidP="0020787A">
            <w:pPr>
              <w:jc w:val="center"/>
              <w:rPr>
                <w:sz w:val="20"/>
                <w:lang w:val="uk-UA" w:eastAsia="uk-UA"/>
              </w:rPr>
            </w:pPr>
          </w:p>
        </w:tc>
      </w:tr>
      <w:tr w:rsidR="0020787A" w:rsidRPr="0020787A" w14:paraId="6BEBEE55" w14:textId="77777777" w:rsidTr="006B42C5">
        <w:trPr>
          <w:trHeight w:val="315"/>
        </w:trPr>
        <w:tc>
          <w:tcPr>
            <w:tcW w:w="638" w:type="dxa"/>
            <w:gridSpan w:val="2"/>
            <w:tcBorders>
              <w:top w:val="nil"/>
              <w:left w:val="nil"/>
              <w:bottom w:val="nil"/>
              <w:right w:val="nil"/>
            </w:tcBorders>
            <w:shd w:val="clear" w:color="auto" w:fill="auto"/>
            <w:noWrap/>
            <w:vAlign w:val="center"/>
            <w:hideMark/>
          </w:tcPr>
          <w:p w14:paraId="040DC3F2" w14:textId="77777777" w:rsidR="0020787A" w:rsidRPr="0020787A" w:rsidRDefault="0020787A" w:rsidP="0020787A">
            <w:pPr>
              <w:rPr>
                <w:sz w:val="20"/>
                <w:lang w:val="uk-UA" w:eastAsia="uk-UA"/>
              </w:rPr>
            </w:pPr>
          </w:p>
        </w:tc>
        <w:tc>
          <w:tcPr>
            <w:tcW w:w="2447" w:type="dxa"/>
            <w:tcBorders>
              <w:top w:val="nil"/>
              <w:left w:val="nil"/>
              <w:bottom w:val="nil"/>
              <w:right w:val="nil"/>
            </w:tcBorders>
            <w:shd w:val="clear" w:color="auto" w:fill="auto"/>
            <w:noWrap/>
            <w:vAlign w:val="bottom"/>
            <w:hideMark/>
          </w:tcPr>
          <w:p w14:paraId="1F22C4A7" w14:textId="77777777" w:rsidR="0020787A" w:rsidRPr="0020787A" w:rsidRDefault="0020787A" w:rsidP="0020787A">
            <w:pPr>
              <w:jc w:val="center"/>
              <w:rPr>
                <w:sz w:val="20"/>
                <w:lang w:val="uk-UA" w:eastAsia="uk-UA"/>
              </w:rPr>
            </w:pPr>
          </w:p>
        </w:tc>
        <w:tc>
          <w:tcPr>
            <w:tcW w:w="2648" w:type="dxa"/>
            <w:tcBorders>
              <w:top w:val="nil"/>
              <w:left w:val="nil"/>
              <w:bottom w:val="nil"/>
              <w:right w:val="nil"/>
            </w:tcBorders>
            <w:shd w:val="clear" w:color="auto" w:fill="auto"/>
            <w:vAlign w:val="bottom"/>
            <w:hideMark/>
          </w:tcPr>
          <w:p w14:paraId="13DEF4D1" w14:textId="77777777" w:rsidR="0020787A" w:rsidRPr="0020787A" w:rsidRDefault="0020787A" w:rsidP="0020787A">
            <w:pPr>
              <w:rPr>
                <w:sz w:val="20"/>
                <w:lang w:val="uk-UA" w:eastAsia="uk-UA"/>
              </w:rPr>
            </w:pPr>
          </w:p>
        </w:tc>
        <w:tc>
          <w:tcPr>
            <w:tcW w:w="1204" w:type="dxa"/>
            <w:tcBorders>
              <w:top w:val="nil"/>
              <w:left w:val="nil"/>
              <w:bottom w:val="nil"/>
              <w:right w:val="nil"/>
            </w:tcBorders>
            <w:shd w:val="clear" w:color="auto" w:fill="auto"/>
            <w:noWrap/>
            <w:vAlign w:val="bottom"/>
            <w:hideMark/>
          </w:tcPr>
          <w:p w14:paraId="6B62A79A" w14:textId="77777777" w:rsidR="0020787A" w:rsidRPr="0020787A" w:rsidRDefault="0020787A" w:rsidP="0020787A">
            <w:pPr>
              <w:rPr>
                <w:sz w:val="20"/>
                <w:lang w:val="uk-UA" w:eastAsia="uk-UA"/>
              </w:rPr>
            </w:pPr>
          </w:p>
        </w:tc>
        <w:tc>
          <w:tcPr>
            <w:tcW w:w="1113" w:type="dxa"/>
            <w:tcBorders>
              <w:top w:val="nil"/>
              <w:left w:val="nil"/>
              <w:bottom w:val="nil"/>
              <w:right w:val="nil"/>
            </w:tcBorders>
            <w:shd w:val="clear" w:color="auto" w:fill="auto"/>
            <w:noWrap/>
            <w:vAlign w:val="bottom"/>
            <w:hideMark/>
          </w:tcPr>
          <w:p w14:paraId="42C4A932" w14:textId="77777777" w:rsidR="0020787A" w:rsidRPr="0020787A" w:rsidRDefault="0020787A" w:rsidP="0020787A">
            <w:pPr>
              <w:jc w:val="center"/>
              <w:rPr>
                <w:sz w:val="20"/>
                <w:lang w:val="uk-UA" w:eastAsia="uk-UA"/>
              </w:rPr>
            </w:pPr>
          </w:p>
        </w:tc>
        <w:tc>
          <w:tcPr>
            <w:tcW w:w="1904" w:type="dxa"/>
            <w:tcBorders>
              <w:top w:val="nil"/>
              <w:left w:val="nil"/>
              <w:bottom w:val="nil"/>
              <w:right w:val="nil"/>
            </w:tcBorders>
            <w:shd w:val="clear" w:color="auto" w:fill="auto"/>
            <w:noWrap/>
            <w:vAlign w:val="center"/>
            <w:hideMark/>
          </w:tcPr>
          <w:p w14:paraId="0D9BAC86" w14:textId="77777777" w:rsidR="0020787A" w:rsidRPr="0020787A" w:rsidRDefault="0020787A" w:rsidP="0020787A">
            <w:pPr>
              <w:jc w:val="center"/>
              <w:rPr>
                <w:sz w:val="20"/>
                <w:lang w:val="uk-UA" w:eastAsia="uk-UA"/>
              </w:rPr>
            </w:pPr>
          </w:p>
        </w:tc>
        <w:tc>
          <w:tcPr>
            <w:tcW w:w="3585" w:type="dxa"/>
            <w:tcBorders>
              <w:top w:val="nil"/>
              <w:left w:val="nil"/>
              <w:bottom w:val="nil"/>
              <w:right w:val="nil"/>
            </w:tcBorders>
            <w:shd w:val="clear" w:color="auto" w:fill="auto"/>
            <w:vAlign w:val="bottom"/>
            <w:hideMark/>
          </w:tcPr>
          <w:p w14:paraId="28363D7D" w14:textId="77777777" w:rsidR="0020787A" w:rsidRPr="0020787A" w:rsidRDefault="0020787A" w:rsidP="0020787A">
            <w:pPr>
              <w:jc w:val="center"/>
              <w:rPr>
                <w:sz w:val="20"/>
                <w:lang w:val="uk-UA" w:eastAsia="uk-UA"/>
              </w:rPr>
            </w:pPr>
          </w:p>
        </w:tc>
        <w:tc>
          <w:tcPr>
            <w:tcW w:w="2020" w:type="dxa"/>
            <w:gridSpan w:val="2"/>
            <w:tcBorders>
              <w:top w:val="nil"/>
              <w:left w:val="nil"/>
              <w:bottom w:val="nil"/>
              <w:right w:val="nil"/>
            </w:tcBorders>
            <w:shd w:val="clear" w:color="auto" w:fill="auto"/>
            <w:noWrap/>
            <w:vAlign w:val="center"/>
            <w:hideMark/>
          </w:tcPr>
          <w:p w14:paraId="43E1AFB7" w14:textId="77777777" w:rsidR="0020787A" w:rsidRPr="0020787A" w:rsidRDefault="0020787A" w:rsidP="0020787A">
            <w:pPr>
              <w:rPr>
                <w:sz w:val="20"/>
                <w:lang w:val="uk-UA" w:eastAsia="uk-UA"/>
              </w:rPr>
            </w:pPr>
          </w:p>
        </w:tc>
        <w:tc>
          <w:tcPr>
            <w:tcW w:w="631" w:type="dxa"/>
            <w:tcBorders>
              <w:top w:val="nil"/>
              <w:left w:val="nil"/>
              <w:bottom w:val="nil"/>
              <w:right w:val="nil"/>
            </w:tcBorders>
            <w:shd w:val="clear" w:color="auto" w:fill="auto"/>
            <w:noWrap/>
            <w:vAlign w:val="bottom"/>
            <w:hideMark/>
          </w:tcPr>
          <w:p w14:paraId="441EC803" w14:textId="77777777" w:rsidR="0020787A" w:rsidRPr="0020787A" w:rsidRDefault="0020787A" w:rsidP="0020787A">
            <w:pPr>
              <w:jc w:val="center"/>
              <w:rPr>
                <w:sz w:val="20"/>
                <w:lang w:val="uk-UA" w:eastAsia="uk-UA"/>
              </w:rPr>
            </w:pPr>
          </w:p>
        </w:tc>
      </w:tr>
      <w:tr w:rsidR="0020787A" w:rsidRPr="0020787A" w14:paraId="2585D250" w14:textId="77777777" w:rsidTr="006B42C5">
        <w:trPr>
          <w:trHeight w:val="315"/>
        </w:trPr>
        <w:tc>
          <w:tcPr>
            <w:tcW w:w="638" w:type="dxa"/>
            <w:gridSpan w:val="2"/>
            <w:tcBorders>
              <w:top w:val="nil"/>
              <w:left w:val="nil"/>
              <w:bottom w:val="nil"/>
              <w:right w:val="nil"/>
            </w:tcBorders>
            <w:shd w:val="clear" w:color="auto" w:fill="auto"/>
            <w:noWrap/>
            <w:vAlign w:val="center"/>
            <w:hideMark/>
          </w:tcPr>
          <w:p w14:paraId="55232B83" w14:textId="77777777" w:rsidR="0020787A" w:rsidRPr="0020787A" w:rsidRDefault="0020787A" w:rsidP="0020787A">
            <w:pPr>
              <w:rPr>
                <w:sz w:val="20"/>
                <w:lang w:val="uk-UA" w:eastAsia="uk-UA"/>
              </w:rPr>
            </w:pPr>
          </w:p>
        </w:tc>
        <w:tc>
          <w:tcPr>
            <w:tcW w:w="14921" w:type="dxa"/>
            <w:gridSpan w:val="8"/>
            <w:tcBorders>
              <w:top w:val="nil"/>
              <w:left w:val="nil"/>
              <w:bottom w:val="nil"/>
              <w:right w:val="nil"/>
            </w:tcBorders>
            <w:shd w:val="clear" w:color="auto" w:fill="auto"/>
            <w:noWrap/>
            <w:vAlign w:val="center"/>
            <w:hideMark/>
          </w:tcPr>
          <w:p w14:paraId="6D152003" w14:textId="77777777" w:rsidR="00C04A37" w:rsidRDefault="0020787A" w:rsidP="0020787A">
            <w:pPr>
              <w:jc w:val="both"/>
              <w:rPr>
                <w:b/>
                <w:bCs/>
                <w:color w:val="000000"/>
                <w:sz w:val="28"/>
                <w:szCs w:val="28"/>
                <w:lang w:val="uk-UA" w:eastAsia="uk-UA"/>
              </w:rPr>
            </w:pPr>
            <w:r w:rsidRPr="0020787A">
              <w:rPr>
                <w:b/>
                <w:bCs/>
                <w:color w:val="000000"/>
                <w:sz w:val="28"/>
                <w:szCs w:val="28"/>
                <w:lang w:val="uk-UA" w:eastAsia="uk-UA"/>
              </w:rPr>
              <w:t>Керуючий справами виконавчого комітету</w:t>
            </w:r>
          </w:p>
          <w:p w14:paraId="41492B83" w14:textId="5E7A0A86" w:rsidR="0020787A" w:rsidRPr="0020787A" w:rsidRDefault="0020787A" w:rsidP="0020787A">
            <w:pPr>
              <w:jc w:val="both"/>
              <w:rPr>
                <w:b/>
                <w:bCs/>
                <w:color w:val="000000"/>
                <w:sz w:val="28"/>
                <w:szCs w:val="28"/>
                <w:lang w:val="uk-UA" w:eastAsia="uk-UA"/>
              </w:rPr>
            </w:pPr>
            <w:bookmarkStart w:id="0" w:name="_GoBack"/>
            <w:bookmarkEnd w:id="0"/>
            <w:r w:rsidRPr="0020787A">
              <w:rPr>
                <w:b/>
                <w:bCs/>
                <w:color w:val="000000"/>
                <w:sz w:val="28"/>
                <w:szCs w:val="28"/>
                <w:lang w:val="uk-UA" w:eastAsia="uk-UA"/>
              </w:rPr>
              <w:t xml:space="preserve">міської ради                                                                                                                                                       Микола АНДРУСЯК                                                                         </w:t>
            </w:r>
          </w:p>
        </w:tc>
        <w:tc>
          <w:tcPr>
            <w:tcW w:w="631" w:type="dxa"/>
            <w:tcBorders>
              <w:top w:val="nil"/>
              <w:left w:val="nil"/>
              <w:bottom w:val="nil"/>
              <w:right w:val="nil"/>
            </w:tcBorders>
            <w:shd w:val="clear" w:color="auto" w:fill="auto"/>
            <w:noWrap/>
            <w:vAlign w:val="bottom"/>
            <w:hideMark/>
          </w:tcPr>
          <w:p w14:paraId="2F172226" w14:textId="77777777" w:rsidR="0020787A" w:rsidRPr="0020787A" w:rsidRDefault="0020787A" w:rsidP="0020787A">
            <w:pPr>
              <w:jc w:val="both"/>
              <w:rPr>
                <w:b/>
                <w:bCs/>
                <w:color w:val="000000"/>
                <w:sz w:val="28"/>
                <w:szCs w:val="28"/>
                <w:lang w:val="uk-UA" w:eastAsia="uk-UA"/>
              </w:rPr>
            </w:pPr>
          </w:p>
        </w:tc>
      </w:tr>
    </w:tbl>
    <w:p w14:paraId="4EC3E927" w14:textId="77777777" w:rsidR="006B42C5" w:rsidRDefault="006B42C5" w:rsidP="00507BD4">
      <w:pPr>
        <w:pStyle w:val="a3"/>
        <w:jc w:val="both"/>
        <w:rPr>
          <w:sz w:val="28"/>
          <w:szCs w:val="28"/>
          <w:lang w:val="uk-UA"/>
        </w:rPr>
      </w:pPr>
    </w:p>
    <w:p w14:paraId="50BF2B95" w14:textId="50F7D56F" w:rsidR="006B42C5" w:rsidRDefault="006B42C5" w:rsidP="00507BD4">
      <w:pPr>
        <w:pStyle w:val="a3"/>
        <w:jc w:val="both"/>
        <w:rPr>
          <w:sz w:val="28"/>
          <w:szCs w:val="28"/>
          <w:lang w:val="uk-UA"/>
        </w:rPr>
      </w:pPr>
    </w:p>
    <w:p w14:paraId="7879D745" w14:textId="44963013" w:rsidR="00507BD4" w:rsidRDefault="00507BD4" w:rsidP="00507BD4">
      <w:pPr>
        <w:pStyle w:val="a3"/>
        <w:jc w:val="both"/>
        <w:rPr>
          <w:sz w:val="28"/>
          <w:szCs w:val="28"/>
          <w:lang w:val="uk-UA"/>
        </w:rPr>
      </w:pPr>
    </w:p>
    <w:sectPr w:rsidR="00507BD4" w:rsidSect="006B42C5">
      <w:pgSz w:w="16838" w:h="11906" w:orient="landscape" w:code="9"/>
      <w:pgMar w:top="127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DF62F" w14:textId="77777777" w:rsidR="006B42C5" w:rsidRDefault="006B42C5" w:rsidP="006B42C5">
      <w:r>
        <w:separator/>
      </w:r>
    </w:p>
  </w:endnote>
  <w:endnote w:type="continuationSeparator" w:id="0">
    <w:p w14:paraId="709A56C6" w14:textId="77777777" w:rsidR="006B42C5" w:rsidRDefault="006B42C5" w:rsidP="006B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SchoolBook">
    <w:altName w:val="Courier New"/>
    <w:charset w:val="CC"/>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0BD3" w14:textId="77777777" w:rsidR="006B42C5" w:rsidRDefault="006B42C5" w:rsidP="006B42C5">
      <w:r>
        <w:separator/>
      </w:r>
    </w:p>
  </w:footnote>
  <w:footnote w:type="continuationSeparator" w:id="0">
    <w:p w14:paraId="25B0CAD0" w14:textId="77777777" w:rsidR="006B42C5" w:rsidRDefault="006B42C5" w:rsidP="006B4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CD"/>
    <w:rsid w:val="0013514B"/>
    <w:rsid w:val="00153C57"/>
    <w:rsid w:val="0020787A"/>
    <w:rsid w:val="002E5FF0"/>
    <w:rsid w:val="00467BCD"/>
    <w:rsid w:val="00507BD4"/>
    <w:rsid w:val="006B42C5"/>
    <w:rsid w:val="00C04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599CD"/>
  <w15:chartTrackingRefBased/>
  <w15:docId w15:val="{AD661C1A-FA6A-4D21-BE99-43F84A6B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BD4"/>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07BD4"/>
    <w:pPr>
      <w:spacing w:after="0" w:line="240" w:lineRule="auto"/>
    </w:pPr>
    <w:rPr>
      <w:rFonts w:ascii="Times New Roman" w:eastAsia="Times New Roman" w:hAnsi="Times New Roman" w:cs="Times New Roman"/>
      <w:sz w:val="24"/>
      <w:szCs w:val="20"/>
      <w:lang w:val="ru-RU" w:eastAsia="ru-RU"/>
    </w:rPr>
  </w:style>
  <w:style w:type="paragraph" w:customStyle="1" w:styleId="rvps5">
    <w:name w:val="rvps5"/>
    <w:basedOn w:val="a"/>
    <w:rsid w:val="00507BD4"/>
    <w:pPr>
      <w:spacing w:before="100" w:beforeAutospacing="1" w:after="100" w:afterAutospacing="1"/>
    </w:pPr>
    <w:rPr>
      <w:szCs w:val="24"/>
      <w:lang w:val="uk-UA" w:eastAsia="uk-UA"/>
    </w:rPr>
  </w:style>
  <w:style w:type="paragraph" w:customStyle="1" w:styleId="rvps6">
    <w:name w:val="rvps6"/>
    <w:basedOn w:val="a"/>
    <w:rsid w:val="00507BD4"/>
    <w:pPr>
      <w:spacing w:before="100" w:beforeAutospacing="1" w:after="100" w:afterAutospacing="1"/>
    </w:pPr>
    <w:rPr>
      <w:szCs w:val="24"/>
      <w:lang w:val="uk-UA" w:eastAsia="uk-UA"/>
    </w:rPr>
  </w:style>
  <w:style w:type="character" w:customStyle="1" w:styleId="rvts9">
    <w:name w:val="rvts9"/>
    <w:rsid w:val="00507BD4"/>
  </w:style>
  <w:style w:type="character" w:customStyle="1" w:styleId="rvts8">
    <w:name w:val="rvts8"/>
    <w:rsid w:val="00507BD4"/>
  </w:style>
  <w:style w:type="character" w:styleId="a4">
    <w:name w:val="Hyperlink"/>
    <w:basedOn w:val="a0"/>
    <w:uiPriority w:val="99"/>
    <w:semiHidden/>
    <w:unhideWhenUsed/>
    <w:rsid w:val="0020787A"/>
    <w:rPr>
      <w:color w:val="0563C1"/>
      <w:u w:val="single"/>
    </w:rPr>
  </w:style>
  <w:style w:type="character" w:styleId="a5">
    <w:name w:val="FollowedHyperlink"/>
    <w:basedOn w:val="a0"/>
    <w:uiPriority w:val="99"/>
    <w:semiHidden/>
    <w:unhideWhenUsed/>
    <w:rsid w:val="0020787A"/>
    <w:rPr>
      <w:color w:val="954F72"/>
      <w:u w:val="single"/>
    </w:rPr>
  </w:style>
  <w:style w:type="paragraph" w:customStyle="1" w:styleId="msonormal0">
    <w:name w:val="msonormal"/>
    <w:basedOn w:val="a"/>
    <w:rsid w:val="0020787A"/>
    <w:pPr>
      <w:spacing w:before="100" w:beforeAutospacing="1" w:after="100" w:afterAutospacing="1"/>
    </w:pPr>
    <w:rPr>
      <w:szCs w:val="24"/>
      <w:lang w:val="uk-UA" w:eastAsia="uk-UA"/>
    </w:rPr>
  </w:style>
  <w:style w:type="paragraph" w:customStyle="1" w:styleId="font5">
    <w:name w:val="font5"/>
    <w:basedOn w:val="a"/>
    <w:rsid w:val="0020787A"/>
    <w:pPr>
      <w:spacing w:before="100" w:beforeAutospacing="1" w:after="100" w:afterAutospacing="1"/>
    </w:pPr>
    <w:rPr>
      <w:color w:val="000000"/>
      <w:szCs w:val="24"/>
      <w:lang w:val="uk-UA" w:eastAsia="uk-UA"/>
    </w:rPr>
  </w:style>
  <w:style w:type="paragraph" w:customStyle="1" w:styleId="font6">
    <w:name w:val="font6"/>
    <w:basedOn w:val="a"/>
    <w:rsid w:val="0020787A"/>
    <w:pPr>
      <w:spacing w:before="100" w:beforeAutospacing="1" w:after="100" w:afterAutospacing="1"/>
    </w:pPr>
    <w:rPr>
      <w:color w:val="000000"/>
      <w:szCs w:val="24"/>
      <w:lang w:val="uk-UA" w:eastAsia="uk-UA"/>
    </w:rPr>
  </w:style>
  <w:style w:type="paragraph" w:customStyle="1" w:styleId="xl65">
    <w:name w:val="xl65"/>
    <w:basedOn w:val="a"/>
    <w:rsid w:val="0020787A"/>
    <w:pPr>
      <w:spacing w:before="100" w:beforeAutospacing="1" w:after="100" w:afterAutospacing="1"/>
    </w:pPr>
    <w:rPr>
      <w:szCs w:val="24"/>
      <w:lang w:val="uk-UA" w:eastAsia="uk-UA"/>
    </w:rPr>
  </w:style>
  <w:style w:type="paragraph" w:customStyle="1" w:styleId="xl66">
    <w:name w:val="xl6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lang w:val="uk-UA" w:eastAsia="uk-UA"/>
    </w:rPr>
  </w:style>
  <w:style w:type="paragraph" w:customStyle="1" w:styleId="xl67">
    <w:name w:val="xl67"/>
    <w:basedOn w:val="a"/>
    <w:rsid w:val="002078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val="uk-UA" w:eastAsia="uk-UA"/>
    </w:rPr>
  </w:style>
  <w:style w:type="paragraph" w:customStyle="1" w:styleId="xl68">
    <w:name w:val="xl68"/>
    <w:basedOn w:val="a"/>
    <w:rsid w:val="0020787A"/>
    <w:pPr>
      <w:spacing w:before="100" w:beforeAutospacing="1" w:after="100" w:afterAutospacing="1"/>
      <w:textAlignment w:val="center"/>
    </w:pPr>
    <w:rPr>
      <w:b/>
      <w:bCs/>
      <w:i/>
      <w:iCs/>
      <w:color w:val="455E63"/>
      <w:szCs w:val="24"/>
      <w:lang w:val="uk-UA" w:eastAsia="uk-UA"/>
    </w:rPr>
  </w:style>
  <w:style w:type="paragraph" w:customStyle="1" w:styleId="xl69">
    <w:name w:val="xl6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70">
    <w:name w:val="xl70"/>
    <w:basedOn w:val="a"/>
    <w:rsid w:val="0020787A"/>
    <w:pPr>
      <w:spacing w:before="100" w:beforeAutospacing="1" w:after="100" w:afterAutospacing="1"/>
    </w:pPr>
    <w:rPr>
      <w:szCs w:val="24"/>
      <w:lang w:val="uk-UA" w:eastAsia="uk-UA"/>
    </w:rPr>
  </w:style>
  <w:style w:type="paragraph" w:customStyle="1" w:styleId="xl71">
    <w:name w:val="xl71"/>
    <w:basedOn w:val="a"/>
    <w:rsid w:val="0020787A"/>
    <w:pPr>
      <w:pBdr>
        <w:top w:val="single" w:sz="4" w:space="0" w:color="auto"/>
        <w:left w:val="single" w:sz="4" w:space="0" w:color="auto"/>
        <w:right w:val="single" w:sz="4" w:space="0" w:color="auto"/>
      </w:pBdr>
      <w:spacing w:before="100" w:beforeAutospacing="1" w:after="100" w:afterAutospacing="1"/>
      <w:textAlignment w:val="center"/>
    </w:pPr>
    <w:rPr>
      <w:b/>
      <w:bCs/>
      <w:color w:val="000000"/>
      <w:szCs w:val="24"/>
      <w:lang w:val="uk-UA" w:eastAsia="uk-UA"/>
    </w:rPr>
  </w:style>
  <w:style w:type="paragraph" w:customStyle="1" w:styleId="xl72">
    <w:name w:val="xl72"/>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Cs w:val="24"/>
      <w:lang w:val="uk-UA" w:eastAsia="uk-UA"/>
    </w:rPr>
  </w:style>
  <w:style w:type="paragraph" w:customStyle="1" w:styleId="xl73">
    <w:name w:val="xl73"/>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lang w:val="uk-UA" w:eastAsia="uk-UA"/>
    </w:rPr>
  </w:style>
  <w:style w:type="paragraph" w:customStyle="1" w:styleId="xl74">
    <w:name w:val="xl7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uk-UA" w:eastAsia="uk-UA"/>
    </w:rPr>
  </w:style>
  <w:style w:type="paragraph" w:customStyle="1" w:styleId="xl75">
    <w:name w:val="xl75"/>
    <w:basedOn w:val="a"/>
    <w:rsid w:val="0020787A"/>
    <w:pPr>
      <w:spacing w:before="100" w:beforeAutospacing="1" w:after="100" w:afterAutospacing="1"/>
      <w:jc w:val="both"/>
      <w:textAlignment w:val="center"/>
    </w:pPr>
    <w:rPr>
      <w:color w:val="050505"/>
      <w:szCs w:val="24"/>
      <w:lang w:val="uk-UA" w:eastAsia="uk-UA"/>
    </w:rPr>
  </w:style>
  <w:style w:type="paragraph" w:customStyle="1" w:styleId="xl76">
    <w:name w:val="xl7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uk-UA" w:eastAsia="uk-UA"/>
    </w:rPr>
  </w:style>
  <w:style w:type="paragraph" w:customStyle="1" w:styleId="xl77">
    <w:name w:val="xl77"/>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78">
    <w:name w:val="xl78"/>
    <w:basedOn w:val="a"/>
    <w:rsid w:val="0020787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Cs w:val="24"/>
      <w:lang w:val="uk-UA" w:eastAsia="uk-UA"/>
    </w:rPr>
  </w:style>
  <w:style w:type="paragraph" w:customStyle="1" w:styleId="xl79">
    <w:name w:val="xl79"/>
    <w:basedOn w:val="a"/>
    <w:rsid w:val="0020787A"/>
    <w:pPr>
      <w:spacing w:before="100" w:beforeAutospacing="1" w:after="100" w:afterAutospacing="1"/>
    </w:pPr>
    <w:rPr>
      <w:szCs w:val="24"/>
      <w:lang w:val="uk-UA" w:eastAsia="uk-UA"/>
    </w:rPr>
  </w:style>
  <w:style w:type="paragraph" w:customStyle="1" w:styleId="xl80">
    <w:name w:val="xl80"/>
    <w:basedOn w:val="a"/>
    <w:rsid w:val="0020787A"/>
    <w:pPr>
      <w:spacing w:before="100" w:beforeAutospacing="1" w:after="100" w:afterAutospacing="1"/>
      <w:jc w:val="center"/>
      <w:textAlignment w:val="center"/>
    </w:pPr>
    <w:rPr>
      <w:szCs w:val="24"/>
      <w:lang w:val="uk-UA" w:eastAsia="uk-UA"/>
    </w:rPr>
  </w:style>
  <w:style w:type="paragraph" w:customStyle="1" w:styleId="xl81">
    <w:name w:val="xl81"/>
    <w:basedOn w:val="a"/>
    <w:rsid w:val="0020787A"/>
    <w:pPr>
      <w:spacing w:before="100" w:beforeAutospacing="1" w:after="100" w:afterAutospacing="1"/>
      <w:textAlignment w:val="center"/>
    </w:pPr>
    <w:rPr>
      <w:b/>
      <w:bCs/>
      <w:i/>
      <w:iCs/>
      <w:color w:val="455E63"/>
      <w:szCs w:val="24"/>
      <w:lang w:val="uk-UA" w:eastAsia="uk-UA"/>
    </w:rPr>
  </w:style>
  <w:style w:type="paragraph" w:customStyle="1" w:styleId="xl82">
    <w:name w:val="xl82"/>
    <w:basedOn w:val="a"/>
    <w:rsid w:val="0020787A"/>
    <w:pPr>
      <w:spacing w:before="100" w:beforeAutospacing="1" w:after="100" w:afterAutospacing="1"/>
      <w:jc w:val="center"/>
    </w:pPr>
    <w:rPr>
      <w:szCs w:val="24"/>
      <w:lang w:val="uk-UA" w:eastAsia="uk-UA"/>
    </w:rPr>
  </w:style>
  <w:style w:type="paragraph" w:customStyle="1" w:styleId="xl83">
    <w:name w:val="xl83"/>
    <w:basedOn w:val="a"/>
    <w:rsid w:val="0020787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Cs w:val="24"/>
      <w:lang w:val="uk-UA" w:eastAsia="uk-UA"/>
    </w:rPr>
  </w:style>
  <w:style w:type="paragraph" w:customStyle="1" w:styleId="xl84">
    <w:name w:val="xl8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85">
    <w:name w:val="xl85"/>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86">
    <w:name w:val="xl8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87">
    <w:name w:val="xl87"/>
    <w:basedOn w:val="a"/>
    <w:rsid w:val="002078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4"/>
      <w:lang w:val="uk-UA" w:eastAsia="uk-UA"/>
    </w:rPr>
  </w:style>
  <w:style w:type="paragraph" w:customStyle="1" w:styleId="xl88">
    <w:name w:val="xl88"/>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lang w:val="uk-UA" w:eastAsia="uk-UA"/>
    </w:rPr>
  </w:style>
  <w:style w:type="paragraph" w:customStyle="1" w:styleId="xl89">
    <w:name w:val="xl8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lang w:val="uk-UA" w:eastAsia="uk-UA"/>
    </w:rPr>
  </w:style>
  <w:style w:type="paragraph" w:customStyle="1" w:styleId="xl90">
    <w:name w:val="xl90"/>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uk-UA" w:eastAsia="uk-UA"/>
    </w:rPr>
  </w:style>
  <w:style w:type="paragraph" w:customStyle="1" w:styleId="xl91">
    <w:name w:val="xl91"/>
    <w:basedOn w:val="a"/>
    <w:rsid w:val="0020787A"/>
    <w:pPr>
      <w:spacing w:before="100" w:beforeAutospacing="1" w:after="100" w:afterAutospacing="1"/>
      <w:jc w:val="center"/>
    </w:pPr>
    <w:rPr>
      <w:b/>
      <w:bCs/>
      <w:szCs w:val="24"/>
      <w:lang w:val="uk-UA" w:eastAsia="uk-UA"/>
    </w:rPr>
  </w:style>
  <w:style w:type="paragraph" w:customStyle="1" w:styleId="xl92">
    <w:name w:val="xl92"/>
    <w:basedOn w:val="a"/>
    <w:rsid w:val="0020787A"/>
    <w:pPr>
      <w:pBdr>
        <w:top w:val="single" w:sz="4" w:space="0" w:color="auto"/>
        <w:left w:val="single" w:sz="4" w:space="0" w:color="auto"/>
        <w:right w:val="single" w:sz="4" w:space="0" w:color="auto"/>
      </w:pBdr>
      <w:spacing w:before="100" w:beforeAutospacing="1" w:after="100" w:afterAutospacing="1"/>
      <w:textAlignment w:val="center"/>
    </w:pPr>
    <w:rPr>
      <w:b/>
      <w:bCs/>
      <w:szCs w:val="24"/>
      <w:lang w:val="uk-UA" w:eastAsia="uk-UA"/>
    </w:rPr>
  </w:style>
  <w:style w:type="paragraph" w:customStyle="1" w:styleId="xl93">
    <w:name w:val="xl93"/>
    <w:basedOn w:val="a"/>
    <w:rsid w:val="0020787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Cs w:val="24"/>
      <w:lang w:val="uk-UA" w:eastAsia="uk-UA"/>
    </w:rPr>
  </w:style>
  <w:style w:type="paragraph" w:customStyle="1" w:styleId="xl94">
    <w:name w:val="xl94"/>
    <w:basedOn w:val="a"/>
    <w:rsid w:val="0020787A"/>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95">
    <w:name w:val="xl95"/>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uk-UA" w:eastAsia="uk-UA"/>
    </w:rPr>
  </w:style>
  <w:style w:type="paragraph" w:customStyle="1" w:styleId="xl96">
    <w:name w:val="xl9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97">
    <w:name w:val="xl97"/>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lang w:val="uk-UA" w:eastAsia="uk-UA"/>
    </w:rPr>
  </w:style>
  <w:style w:type="paragraph" w:customStyle="1" w:styleId="xl98">
    <w:name w:val="xl98"/>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99">
    <w:name w:val="xl9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lang w:val="uk-UA" w:eastAsia="uk-UA"/>
    </w:rPr>
  </w:style>
  <w:style w:type="paragraph" w:customStyle="1" w:styleId="xl100">
    <w:name w:val="xl100"/>
    <w:basedOn w:val="a"/>
    <w:rsid w:val="0020787A"/>
    <w:pPr>
      <w:spacing w:before="100" w:beforeAutospacing="1" w:after="100" w:afterAutospacing="1"/>
      <w:jc w:val="center"/>
    </w:pPr>
    <w:rPr>
      <w:szCs w:val="24"/>
      <w:lang w:val="uk-UA" w:eastAsia="uk-UA"/>
    </w:rPr>
  </w:style>
  <w:style w:type="paragraph" w:customStyle="1" w:styleId="xl101">
    <w:name w:val="xl101"/>
    <w:basedOn w:val="a"/>
    <w:rsid w:val="0020787A"/>
    <w:pPr>
      <w:spacing w:before="100" w:beforeAutospacing="1" w:after="100" w:afterAutospacing="1"/>
    </w:pPr>
    <w:rPr>
      <w:szCs w:val="24"/>
      <w:lang w:val="uk-UA" w:eastAsia="uk-UA"/>
    </w:rPr>
  </w:style>
  <w:style w:type="paragraph" w:customStyle="1" w:styleId="xl102">
    <w:name w:val="xl102"/>
    <w:basedOn w:val="a"/>
    <w:rsid w:val="0020787A"/>
    <w:pPr>
      <w:spacing w:before="100" w:beforeAutospacing="1" w:after="100" w:afterAutospacing="1"/>
      <w:jc w:val="both"/>
      <w:textAlignment w:val="center"/>
    </w:pPr>
    <w:rPr>
      <w:color w:val="050505"/>
      <w:szCs w:val="24"/>
      <w:lang w:val="uk-UA" w:eastAsia="uk-UA"/>
    </w:rPr>
  </w:style>
  <w:style w:type="paragraph" w:customStyle="1" w:styleId="xl103">
    <w:name w:val="xl103"/>
    <w:basedOn w:val="a"/>
    <w:rsid w:val="0020787A"/>
    <w:pPr>
      <w:pBdr>
        <w:top w:val="single" w:sz="4" w:space="0" w:color="auto"/>
        <w:left w:val="single" w:sz="4" w:space="0" w:color="auto"/>
        <w:right w:val="single" w:sz="4" w:space="0" w:color="auto"/>
      </w:pBdr>
      <w:spacing w:before="100" w:beforeAutospacing="1" w:after="100" w:afterAutospacing="1"/>
    </w:pPr>
    <w:rPr>
      <w:szCs w:val="24"/>
      <w:lang w:val="uk-UA" w:eastAsia="uk-UA"/>
    </w:rPr>
  </w:style>
  <w:style w:type="paragraph" w:customStyle="1" w:styleId="xl104">
    <w:name w:val="xl10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uk-UA" w:eastAsia="uk-UA"/>
    </w:rPr>
  </w:style>
  <w:style w:type="paragraph" w:customStyle="1" w:styleId="xl105">
    <w:name w:val="xl105"/>
    <w:basedOn w:val="a"/>
    <w:rsid w:val="0020787A"/>
    <w:pPr>
      <w:spacing w:before="100" w:beforeAutospacing="1" w:after="100" w:afterAutospacing="1"/>
    </w:pPr>
    <w:rPr>
      <w:szCs w:val="24"/>
      <w:lang w:val="uk-UA" w:eastAsia="uk-UA"/>
    </w:rPr>
  </w:style>
  <w:style w:type="paragraph" w:customStyle="1" w:styleId="xl106">
    <w:name w:val="xl10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07">
    <w:name w:val="xl107"/>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uk-UA" w:eastAsia="uk-UA"/>
    </w:rPr>
  </w:style>
  <w:style w:type="paragraph" w:customStyle="1" w:styleId="xl108">
    <w:name w:val="xl108"/>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uk-UA" w:eastAsia="uk-UA"/>
    </w:rPr>
  </w:style>
  <w:style w:type="paragraph" w:customStyle="1" w:styleId="xl109">
    <w:name w:val="xl10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10">
    <w:name w:val="xl110"/>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11">
    <w:name w:val="xl111"/>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Cs w:val="24"/>
      <w:lang w:val="uk-UA" w:eastAsia="uk-UA"/>
    </w:rPr>
  </w:style>
  <w:style w:type="paragraph" w:customStyle="1" w:styleId="xl112">
    <w:name w:val="xl112"/>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uk-UA" w:eastAsia="uk-UA"/>
    </w:rPr>
  </w:style>
  <w:style w:type="paragraph" w:customStyle="1" w:styleId="xl113">
    <w:name w:val="xl113"/>
    <w:basedOn w:val="a"/>
    <w:rsid w:val="0020787A"/>
    <w:pPr>
      <w:spacing w:before="100" w:beforeAutospacing="1" w:after="100" w:afterAutospacing="1"/>
      <w:jc w:val="center"/>
      <w:textAlignment w:val="center"/>
    </w:pPr>
    <w:rPr>
      <w:szCs w:val="24"/>
      <w:lang w:val="uk-UA" w:eastAsia="uk-UA"/>
    </w:rPr>
  </w:style>
  <w:style w:type="paragraph" w:customStyle="1" w:styleId="xl114">
    <w:name w:val="xl11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4"/>
      <w:lang w:val="uk-UA" w:eastAsia="uk-UA"/>
    </w:rPr>
  </w:style>
  <w:style w:type="paragraph" w:customStyle="1" w:styleId="xl115">
    <w:name w:val="xl115"/>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116">
    <w:name w:val="xl11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17">
    <w:name w:val="xl117"/>
    <w:basedOn w:val="a"/>
    <w:rsid w:val="0020787A"/>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uk-UA" w:eastAsia="uk-UA"/>
    </w:rPr>
  </w:style>
  <w:style w:type="paragraph" w:customStyle="1" w:styleId="xl118">
    <w:name w:val="xl118"/>
    <w:basedOn w:val="a"/>
    <w:rsid w:val="0020787A"/>
    <w:pPr>
      <w:pBdr>
        <w:top w:val="single" w:sz="4" w:space="0" w:color="auto"/>
        <w:left w:val="single" w:sz="4" w:space="0" w:color="auto"/>
        <w:bottom w:val="single" w:sz="4" w:space="0" w:color="auto"/>
      </w:pBdr>
      <w:spacing w:before="100" w:beforeAutospacing="1" w:after="100" w:afterAutospacing="1"/>
    </w:pPr>
    <w:rPr>
      <w:szCs w:val="24"/>
      <w:lang w:val="uk-UA" w:eastAsia="uk-UA"/>
    </w:rPr>
  </w:style>
  <w:style w:type="paragraph" w:customStyle="1" w:styleId="xl119">
    <w:name w:val="xl119"/>
    <w:basedOn w:val="a"/>
    <w:rsid w:val="0020787A"/>
    <w:pPr>
      <w:spacing w:before="100" w:beforeAutospacing="1" w:after="100" w:afterAutospacing="1"/>
      <w:jc w:val="both"/>
      <w:textAlignment w:val="center"/>
    </w:pPr>
    <w:rPr>
      <w:szCs w:val="24"/>
      <w:lang w:val="uk-UA" w:eastAsia="uk-UA"/>
    </w:rPr>
  </w:style>
  <w:style w:type="paragraph" w:customStyle="1" w:styleId="xl120">
    <w:name w:val="xl120"/>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121">
    <w:name w:val="xl121"/>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4"/>
      <w:lang w:val="uk-UA" w:eastAsia="uk-UA"/>
    </w:rPr>
  </w:style>
  <w:style w:type="paragraph" w:customStyle="1" w:styleId="xl122">
    <w:name w:val="xl122"/>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123">
    <w:name w:val="xl123"/>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24">
    <w:name w:val="xl12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125">
    <w:name w:val="xl125"/>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uk-UA" w:eastAsia="uk-UA"/>
    </w:rPr>
  </w:style>
  <w:style w:type="paragraph" w:customStyle="1" w:styleId="xl126">
    <w:name w:val="xl126"/>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27">
    <w:name w:val="xl127"/>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28">
    <w:name w:val="xl128"/>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lang w:val="uk-UA" w:eastAsia="uk-UA"/>
    </w:rPr>
  </w:style>
  <w:style w:type="paragraph" w:customStyle="1" w:styleId="xl129">
    <w:name w:val="xl12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130">
    <w:name w:val="xl130"/>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31">
    <w:name w:val="xl131"/>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32">
    <w:name w:val="xl132"/>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33">
    <w:name w:val="xl133"/>
    <w:basedOn w:val="a"/>
    <w:rsid w:val="0020787A"/>
    <w:pPr>
      <w:spacing w:before="100" w:beforeAutospacing="1" w:after="100" w:afterAutospacing="1"/>
    </w:pPr>
    <w:rPr>
      <w:szCs w:val="24"/>
      <w:lang w:val="uk-UA" w:eastAsia="uk-UA"/>
    </w:rPr>
  </w:style>
  <w:style w:type="paragraph" w:customStyle="1" w:styleId="xl134">
    <w:name w:val="xl134"/>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uk-UA" w:eastAsia="uk-UA"/>
    </w:rPr>
  </w:style>
  <w:style w:type="paragraph" w:customStyle="1" w:styleId="xl135">
    <w:name w:val="xl135"/>
    <w:basedOn w:val="a"/>
    <w:rsid w:val="0020787A"/>
    <w:pPr>
      <w:spacing w:before="100" w:beforeAutospacing="1" w:after="100" w:afterAutospacing="1"/>
    </w:pPr>
    <w:rPr>
      <w:szCs w:val="24"/>
      <w:lang w:val="uk-UA" w:eastAsia="uk-UA"/>
    </w:rPr>
  </w:style>
  <w:style w:type="paragraph" w:customStyle="1" w:styleId="xl136">
    <w:name w:val="xl136"/>
    <w:basedOn w:val="a"/>
    <w:rsid w:val="0020787A"/>
    <w:pPr>
      <w:spacing w:before="100" w:beforeAutospacing="1" w:after="100" w:afterAutospacing="1"/>
      <w:textAlignment w:val="center"/>
    </w:pPr>
    <w:rPr>
      <w:szCs w:val="24"/>
      <w:lang w:val="uk-UA" w:eastAsia="uk-UA"/>
    </w:rPr>
  </w:style>
  <w:style w:type="paragraph" w:customStyle="1" w:styleId="xl137">
    <w:name w:val="xl137"/>
    <w:basedOn w:val="a"/>
    <w:rsid w:val="0020787A"/>
    <w:pPr>
      <w:spacing w:before="100" w:beforeAutospacing="1" w:after="100" w:afterAutospacing="1"/>
    </w:pPr>
    <w:rPr>
      <w:szCs w:val="24"/>
      <w:lang w:val="uk-UA" w:eastAsia="uk-UA"/>
    </w:rPr>
  </w:style>
  <w:style w:type="paragraph" w:customStyle="1" w:styleId="xl138">
    <w:name w:val="xl138"/>
    <w:basedOn w:val="a"/>
    <w:rsid w:val="0020787A"/>
    <w:pPr>
      <w:pBdr>
        <w:top w:val="single" w:sz="4" w:space="0" w:color="auto"/>
        <w:left w:val="single" w:sz="4" w:space="0" w:color="auto"/>
        <w:bottom w:val="single" w:sz="4" w:space="0" w:color="auto"/>
      </w:pBdr>
      <w:spacing w:before="100" w:beforeAutospacing="1" w:after="100" w:afterAutospacing="1"/>
      <w:jc w:val="center"/>
      <w:textAlignment w:val="center"/>
    </w:pPr>
    <w:rPr>
      <w:szCs w:val="24"/>
      <w:lang w:val="uk-UA" w:eastAsia="uk-UA"/>
    </w:rPr>
  </w:style>
  <w:style w:type="paragraph" w:customStyle="1" w:styleId="xl139">
    <w:name w:val="xl139"/>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Cs w:val="24"/>
      <w:lang w:val="uk-UA" w:eastAsia="uk-UA"/>
    </w:rPr>
  </w:style>
  <w:style w:type="paragraph" w:customStyle="1" w:styleId="xl140">
    <w:name w:val="xl140"/>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uk-UA" w:eastAsia="uk-UA"/>
    </w:rPr>
  </w:style>
  <w:style w:type="paragraph" w:customStyle="1" w:styleId="xl141">
    <w:name w:val="xl141"/>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Cs w:val="24"/>
      <w:lang w:val="uk-UA" w:eastAsia="uk-UA"/>
    </w:rPr>
  </w:style>
  <w:style w:type="paragraph" w:customStyle="1" w:styleId="xl142">
    <w:name w:val="xl142"/>
    <w:basedOn w:val="a"/>
    <w:rsid w:val="0020787A"/>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lang w:val="uk-UA" w:eastAsia="uk-UA"/>
    </w:rPr>
  </w:style>
  <w:style w:type="paragraph" w:customStyle="1" w:styleId="xl143">
    <w:name w:val="xl143"/>
    <w:basedOn w:val="a"/>
    <w:rsid w:val="0020787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Cs w:val="24"/>
      <w:lang w:val="uk-UA" w:eastAsia="uk-UA"/>
    </w:rPr>
  </w:style>
  <w:style w:type="paragraph" w:customStyle="1" w:styleId="xl144">
    <w:name w:val="xl144"/>
    <w:basedOn w:val="a"/>
    <w:rsid w:val="0020787A"/>
    <w:pPr>
      <w:spacing w:before="100" w:beforeAutospacing="1" w:after="100" w:afterAutospacing="1"/>
      <w:jc w:val="both"/>
      <w:textAlignment w:val="center"/>
    </w:pPr>
    <w:rPr>
      <w:b/>
      <w:bCs/>
      <w:sz w:val="28"/>
      <w:szCs w:val="28"/>
      <w:lang w:val="uk-UA" w:eastAsia="uk-UA"/>
    </w:rPr>
  </w:style>
  <w:style w:type="paragraph" w:customStyle="1" w:styleId="xl145">
    <w:name w:val="xl145"/>
    <w:basedOn w:val="a"/>
    <w:rsid w:val="0020787A"/>
    <w:pPr>
      <w:pBdr>
        <w:top w:val="single" w:sz="4" w:space="0" w:color="auto"/>
        <w:bottom w:val="single" w:sz="4" w:space="0" w:color="auto"/>
      </w:pBdr>
      <w:spacing w:before="100" w:beforeAutospacing="1" w:after="100" w:afterAutospacing="1"/>
    </w:pPr>
    <w:rPr>
      <w:szCs w:val="24"/>
      <w:lang w:val="uk-UA" w:eastAsia="uk-UA"/>
    </w:rPr>
  </w:style>
  <w:style w:type="paragraph" w:customStyle="1" w:styleId="xl146">
    <w:name w:val="xl146"/>
    <w:basedOn w:val="a"/>
    <w:rsid w:val="0020787A"/>
    <w:pPr>
      <w:pBdr>
        <w:top w:val="single" w:sz="4" w:space="0" w:color="auto"/>
        <w:bottom w:val="single" w:sz="4" w:space="0" w:color="auto"/>
        <w:right w:val="single" w:sz="4" w:space="0" w:color="auto"/>
      </w:pBdr>
      <w:spacing w:before="100" w:beforeAutospacing="1" w:after="100" w:afterAutospacing="1"/>
    </w:pPr>
    <w:rPr>
      <w:szCs w:val="24"/>
      <w:lang w:val="uk-UA" w:eastAsia="uk-UA"/>
    </w:rPr>
  </w:style>
  <w:style w:type="paragraph" w:customStyle="1" w:styleId="xl147">
    <w:name w:val="xl147"/>
    <w:basedOn w:val="a"/>
    <w:rsid w:val="002078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uk-UA" w:eastAsia="uk-UA"/>
    </w:rPr>
  </w:style>
  <w:style w:type="paragraph" w:customStyle="1" w:styleId="xl148">
    <w:name w:val="xl148"/>
    <w:basedOn w:val="a"/>
    <w:rsid w:val="0020787A"/>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uk-UA" w:eastAsia="uk-UA"/>
    </w:rPr>
  </w:style>
  <w:style w:type="paragraph" w:customStyle="1" w:styleId="xl149">
    <w:name w:val="xl149"/>
    <w:basedOn w:val="a"/>
    <w:rsid w:val="0020787A"/>
    <w:pPr>
      <w:pBdr>
        <w:bottom w:val="single" w:sz="4" w:space="0" w:color="auto"/>
      </w:pBdr>
      <w:spacing w:before="100" w:beforeAutospacing="1" w:after="100" w:afterAutospacing="1"/>
      <w:jc w:val="center"/>
      <w:textAlignment w:val="center"/>
    </w:pPr>
    <w:rPr>
      <w:b/>
      <w:bCs/>
      <w:szCs w:val="24"/>
      <w:lang w:val="uk-UA" w:eastAsia="uk-UA"/>
    </w:rPr>
  </w:style>
  <w:style w:type="paragraph" w:customStyle="1" w:styleId="xl150">
    <w:name w:val="xl150"/>
    <w:basedOn w:val="a"/>
    <w:rsid w:val="0020787A"/>
    <w:pPr>
      <w:pBdr>
        <w:bottom w:val="single" w:sz="4" w:space="0" w:color="auto"/>
      </w:pBdr>
      <w:spacing w:before="100" w:beforeAutospacing="1" w:after="100" w:afterAutospacing="1"/>
      <w:jc w:val="center"/>
    </w:pPr>
    <w:rPr>
      <w:rFonts w:ascii="Calibri" w:hAnsi="Calibri" w:cs="Calibri"/>
      <w:b/>
      <w:bCs/>
      <w:szCs w:val="24"/>
      <w:lang w:val="uk-UA" w:eastAsia="uk-UA"/>
    </w:rPr>
  </w:style>
  <w:style w:type="paragraph" w:styleId="a6">
    <w:name w:val="header"/>
    <w:basedOn w:val="a"/>
    <w:link w:val="a7"/>
    <w:uiPriority w:val="99"/>
    <w:unhideWhenUsed/>
    <w:rsid w:val="006B42C5"/>
    <w:pPr>
      <w:tabs>
        <w:tab w:val="center" w:pos="4819"/>
        <w:tab w:val="right" w:pos="9639"/>
      </w:tabs>
    </w:pPr>
  </w:style>
  <w:style w:type="character" w:customStyle="1" w:styleId="a7">
    <w:name w:val="Верхній колонтитул Знак"/>
    <w:basedOn w:val="a0"/>
    <w:link w:val="a6"/>
    <w:uiPriority w:val="99"/>
    <w:rsid w:val="006B42C5"/>
    <w:rPr>
      <w:rFonts w:ascii="Times New Roman" w:eastAsia="Times New Roman" w:hAnsi="Times New Roman" w:cs="Times New Roman"/>
      <w:sz w:val="24"/>
      <w:szCs w:val="20"/>
      <w:lang w:val="ru-RU" w:eastAsia="ru-RU"/>
    </w:rPr>
  </w:style>
  <w:style w:type="paragraph" w:styleId="a8">
    <w:name w:val="footer"/>
    <w:basedOn w:val="a"/>
    <w:link w:val="a9"/>
    <w:uiPriority w:val="99"/>
    <w:unhideWhenUsed/>
    <w:rsid w:val="006B42C5"/>
    <w:pPr>
      <w:tabs>
        <w:tab w:val="center" w:pos="4819"/>
        <w:tab w:val="right" w:pos="9639"/>
      </w:tabs>
    </w:pPr>
  </w:style>
  <w:style w:type="character" w:customStyle="1" w:styleId="a9">
    <w:name w:val="Нижній колонтитул Знак"/>
    <w:basedOn w:val="a0"/>
    <w:link w:val="a8"/>
    <w:uiPriority w:val="99"/>
    <w:rsid w:val="006B42C5"/>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41548">
      <w:bodyDiv w:val="1"/>
      <w:marLeft w:val="0"/>
      <w:marRight w:val="0"/>
      <w:marTop w:val="0"/>
      <w:marBottom w:val="0"/>
      <w:divBdr>
        <w:top w:val="none" w:sz="0" w:space="0" w:color="auto"/>
        <w:left w:val="none" w:sz="0" w:space="0" w:color="auto"/>
        <w:bottom w:val="none" w:sz="0" w:space="0" w:color="auto"/>
        <w:right w:val="none" w:sz="0" w:space="0" w:color="auto"/>
      </w:divBdr>
    </w:div>
    <w:div w:id="15825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62</Pages>
  <Words>42800</Words>
  <Characters>24397</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Кузьменчук Ганна Миколаївна</dc:creator>
  <cp:keywords/>
  <dc:description/>
  <cp:lastModifiedBy>Кузьменчук Ганна Миколаївна</cp:lastModifiedBy>
  <cp:revision>5</cp:revision>
  <dcterms:created xsi:type="dcterms:W3CDTF">2025-02-14T09:44:00Z</dcterms:created>
  <dcterms:modified xsi:type="dcterms:W3CDTF">2025-02-14T11:36:00Z</dcterms:modified>
</cp:coreProperties>
</file>